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31" w:rsidRPr="001D4F17" w:rsidRDefault="00A23A31" w:rsidP="006B7967">
      <w:pPr>
        <w:pStyle w:val="heading-01"/>
        <w:spacing w:after="0" w:line="480" w:lineRule="auto"/>
        <w:rPr>
          <w:rFonts w:ascii="Times New Roman" w:hAnsi="Times New Roman" w:cs="Times New Roman"/>
          <w:color w:val="000000"/>
          <w:sz w:val="36"/>
        </w:rPr>
      </w:pPr>
      <w:r w:rsidRPr="001D4F17">
        <w:rPr>
          <w:rFonts w:ascii="Times New Roman" w:hAnsi="Times New Roman" w:cs="Times New Roman"/>
          <w:color w:val="000000"/>
          <w:sz w:val="36"/>
        </w:rPr>
        <w:t>Appendix F</w:t>
      </w:r>
      <w:r w:rsidR="001D4F17">
        <w:rPr>
          <w:rFonts w:ascii="Times New Roman" w:hAnsi="Times New Roman" w:cs="Times New Roman"/>
          <w:color w:val="000000"/>
          <w:sz w:val="36"/>
        </w:rPr>
        <w:t xml:space="preserve">  </w:t>
      </w:r>
      <w:r w:rsidRPr="001D4F17">
        <w:rPr>
          <w:rFonts w:ascii="Times New Roman" w:hAnsi="Times New Roman" w:cs="Times New Roman"/>
          <w:color w:val="000000"/>
          <w:sz w:val="36"/>
        </w:rPr>
        <w:t xml:space="preserve"> Isolation Guidelines</w:t>
      </w:r>
    </w:p>
    <w:p w:rsidR="006B7967" w:rsidRPr="009F5482" w:rsidRDefault="006B7967" w:rsidP="006B7967">
      <w:pPr>
        <w:pStyle w:val="heading-01"/>
        <w:spacing w:after="0" w:line="480" w:lineRule="auto"/>
        <w:rPr>
          <w:rFonts w:ascii="Times New Roman" w:hAnsi="Times New Roman" w:cs="TimesNewRomanPS-BoldMT"/>
          <w:color w:val="auto"/>
        </w:rPr>
      </w:pPr>
      <w:r>
        <w:rPr>
          <w:rFonts w:ascii="Times New Roman" w:hAnsi="Times New Roman" w:cs="TimesNewRomanPS-BoldMT"/>
          <w:color w:val="auto"/>
        </w:rPr>
        <w:t xml:space="preserve">Selected </w:t>
      </w:r>
      <w:r w:rsidRPr="009F5482">
        <w:rPr>
          <w:rFonts w:ascii="Times New Roman" w:hAnsi="Times New Roman" w:cs="TimesNewRomanPS-BoldMT"/>
          <w:color w:val="auto"/>
        </w:rPr>
        <w:t>References</w:t>
      </w:r>
    </w:p>
    <w:p w:rsidR="006B7967" w:rsidRPr="001D4F17" w:rsidRDefault="006B7967" w:rsidP="001D4F17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i/>
          <w:color w:val="auto"/>
          <w:sz w:val="24"/>
        </w:rPr>
      </w:pPr>
      <w:proofErr w:type="gramStart"/>
      <w:r w:rsidRPr="001D4F17">
        <w:rPr>
          <w:rFonts w:ascii="Times New Roman" w:hAnsi="Times New Roman" w:cs="Times New Roman"/>
          <w:color w:val="auto"/>
          <w:sz w:val="24"/>
        </w:rPr>
        <w:t xml:space="preserve">American Academy of Pediatrics, </w:t>
      </w:r>
      <w:r w:rsidRPr="001D4F17">
        <w:rPr>
          <w:rFonts w:ascii="Times New Roman" w:hAnsi="Times New Roman" w:cs="Times New Roman"/>
          <w:i/>
          <w:color w:val="auto"/>
          <w:sz w:val="24"/>
        </w:rPr>
        <w:t xml:space="preserve">Red Book Report of the </w:t>
      </w:r>
      <w:r w:rsidR="00A23A31" w:rsidRPr="001D4F17">
        <w:rPr>
          <w:rFonts w:ascii="Times New Roman" w:hAnsi="Times New Roman" w:cs="Times New Roman"/>
          <w:i/>
          <w:color w:val="auto"/>
          <w:sz w:val="24"/>
        </w:rPr>
        <w:t>C</w:t>
      </w:r>
      <w:r w:rsidRPr="001D4F17">
        <w:rPr>
          <w:rFonts w:ascii="Times New Roman" w:hAnsi="Times New Roman" w:cs="Times New Roman"/>
          <w:i/>
          <w:color w:val="auto"/>
          <w:sz w:val="24"/>
        </w:rPr>
        <w:t>ommittee on Infectious Diseases</w:t>
      </w:r>
      <w:r w:rsidR="00A23A31" w:rsidRPr="001D4F17">
        <w:rPr>
          <w:rFonts w:ascii="Times New Roman" w:hAnsi="Times New Roman" w:cs="Times New Roman"/>
          <w:i/>
          <w:color w:val="auto"/>
          <w:sz w:val="24"/>
        </w:rPr>
        <w:t>.</w:t>
      </w:r>
      <w:proofErr w:type="gramEnd"/>
      <w:r w:rsidRPr="001D4F17">
        <w:rPr>
          <w:rFonts w:ascii="Times New Roman" w:hAnsi="Times New Roman" w:cs="Times New Roman"/>
          <w:i/>
          <w:color w:val="auto"/>
          <w:sz w:val="24"/>
        </w:rPr>
        <w:t xml:space="preserve"> </w:t>
      </w:r>
      <w:proofErr w:type="gramStart"/>
      <w:r w:rsidR="00A23A31" w:rsidRPr="001D4F17">
        <w:rPr>
          <w:rFonts w:ascii="Times New Roman" w:hAnsi="Times New Roman" w:cs="Times New Roman"/>
          <w:sz w:val="24"/>
          <w:szCs w:val="24"/>
        </w:rPr>
        <w:t>31st</w:t>
      </w:r>
      <w:r w:rsidR="00A23A31" w:rsidRPr="001D4F17">
        <w:rPr>
          <w:rFonts w:ascii="Times New Roman" w:hAnsi="Times New Roman" w:cs="Times New Roman"/>
          <w:color w:val="auto"/>
          <w:sz w:val="24"/>
        </w:rPr>
        <w:t xml:space="preserve"> ed. </w:t>
      </w:r>
      <w:r w:rsidRPr="001D4F17">
        <w:rPr>
          <w:rFonts w:ascii="Times New Roman" w:hAnsi="Times New Roman" w:cs="Times New Roman"/>
          <w:color w:val="auto"/>
          <w:sz w:val="24"/>
        </w:rPr>
        <w:t>2018</w:t>
      </w:r>
      <w:r w:rsidRPr="001D4F17">
        <w:rPr>
          <w:rFonts w:ascii="Times New Roman" w:hAnsi="Times New Roman" w:cs="Times New Roman"/>
          <w:i/>
          <w:color w:val="auto"/>
          <w:sz w:val="24"/>
        </w:rPr>
        <w:t>.</w:t>
      </w:r>
      <w:proofErr w:type="gramEnd"/>
    </w:p>
    <w:p w:rsidR="006B7967" w:rsidRPr="001D4F17" w:rsidRDefault="006B7967" w:rsidP="001D4F17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proofErr w:type="gramStart"/>
      <w:r w:rsidRPr="001D4F17">
        <w:rPr>
          <w:rFonts w:ascii="Times New Roman" w:hAnsi="Times New Roman" w:cs="Times New Roman"/>
          <w:color w:val="auto"/>
          <w:sz w:val="24"/>
        </w:rPr>
        <w:t>American Academy of Pediatrics and American College of Obstetricians and Gynecologists.</w:t>
      </w:r>
      <w:proofErr w:type="gramEnd"/>
      <w:r w:rsidR="00A23A31" w:rsidRPr="001D4F17">
        <w:rPr>
          <w:rFonts w:ascii="Times New Roman" w:hAnsi="Times New Roman" w:cs="Times New Roman"/>
          <w:color w:val="auto"/>
          <w:sz w:val="24"/>
        </w:rPr>
        <w:t xml:space="preserve"> </w:t>
      </w:r>
      <w:proofErr w:type="gramStart"/>
      <w:r w:rsidRPr="001D4F17">
        <w:rPr>
          <w:rStyle w:val="italic"/>
          <w:rFonts w:ascii="Times New Roman" w:hAnsi="Times New Roman" w:cs="Times New Roman"/>
          <w:color w:val="auto"/>
          <w:sz w:val="24"/>
        </w:rPr>
        <w:t>Guidelines for Perinatal Care</w:t>
      </w:r>
      <w:r w:rsidRPr="001D4F17">
        <w:rPr>
          <w:rFonts w:ascii="Times New Roman" w:hAnsi="Times New Roman" w:cs="Times New Roman"/>
          <w:color w:val="auto"/>
          <w:sz w:val="24"/>
        </w:rPr>
        <w:t>.</w:t>
      </w:r>
      <w:proofErr w:type="gramEnd"/>
      <w:r w:rsidRPr="001D4F17">
        <w:rPr>
          <w:rFonts w:ascii="Times New Roman" w:hAnsi="Times New Roman" w:cs="Times New Roman"/>
          <w:color w:val="auto"/>
          <w:sz w:val="24"/>
        </w:rPr>
        <w:t xml:space="preserve"> 8th ed. Atlanta, GA: AAP/ACOG; 2017.</w:t>
      </w:r>
    </w:p>
    <w:p w:rsidR="006B7967" w:rsidRPr="001D4F17" w:rsidRDefault="006B7967" w:rsidP="001D4F17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D4F17">
        <w:rPr>
          <w:rFonts w:ascii="Times New Roman" w:hAnsi="Times New Roman" w:cs="Times New Roman"/>
          <w:color w:val="auto"/>
          <w:sz w:val="24"/>
          <w:szCs w:val="24"/>
        </w:rPr>
        <w:t>Kimberlin DW, Long SS, eds.</w:t>
      </w:r>
      <w:r w:rsidR="00A23A31" w:rsidRPr="001D4F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4F17">
        <w:rPr>
          <w:rStyle w:val="italic"/>
          <w:rFonts w:ascii="Times New Roman" w:hAnsi="Times New Roman" w:cs="Times New Roman"/>
          <w:color w:val="auto"/>
          <w:sz w:val="24"/>
          <w:szCs w:val="24"/>
        </w:rPr>
        <w:t>Red Book: 2018 Report of the Committee on Infectious Diseases.</w:t>
      </w:r>
      <w:r w:rsidRPr="001D4F17">
        <w:rPr>
          <w:rFonts w:ascii="Times New Roman" w:hAnsi="Times New Roman" w:cs="Times New Roman"/>
          <w:color w:val="auto"/>
          <w:sz w:val="24"/>
          <w:szCs w:val="24"/>
        </w:rPr>
        <w:t xml:space="preserve"> 31st ed. Elk Grove Village, IL: American Academy of Pediatrics; 2018. </w:t>
      </w:r>
    </w:p>
    <w:p w:rsidR="006B7967" w:rsidRPr="001D4F17" w:rsidRDefault="006B7967" w:rsidP="001D4F17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1D4F17">
        <w:rPr>
          <w:rFonts w:ascii="Times New Roman" w:hAnsi="Times New Roman" w:cs="Times New Roman"/>
          <w:color w:val="auto"/>
          <w:sz w:val="24"/>
        </w:rPr>
        <w:t>Pickering LK, Baker CJ, Kimberlin DW, Long SS, eds.</w:t>
      </w:r>
      <w:r w:rsidR="00A23A31" w:rsidRPr="001D4F17">
        <w:rPr>
          <w:rFonts w:ascii="Times New Roman" w:hAnsi="Times New Roman" w:cs="Times New Roman"/>
          <w:color w:val="auto"/>
          <w:sz w:val="24"/>
        </w:rPr>
        <w:t xml:space="preserve"> </w:t>
      </w:r>
      <w:r w:rsidRPr="001D4F17">
        <w:rPr>
          <w:rStyle w:val="italic"/>
          <w:rFonts w:ascii="Times New Roman" w:hAnsi="Times New Roman" w:cs="Times New Roman"/>
          <w:color w:val="auto"/>
          <w:sz w:val="24"/>
        </w:rPr>
        <w:t>Red Book: Report of the Committee on Infectious Diseases.</w:t>
      </w:r>
      <w:r w:rsidRPr="001D4F17">
        <w:rPr>
          <w:rFonts w:ascii="Times New Roman" w:hAnsi="Times New Roman" w:cs="Times New Roman"/>
          <w:color w:val="auto"/>
          <w:sz w:val="24"/>
        </w:rPr>
        <w:t xml:space="preserve"> 29th ed. Elk Grove Village, IL: American Academy of Pediatrics; 2012.</w:t>
      </w:r>
    </w:p>
    <w:p w:rsidR="006B7967" w:rsidRPr="001D4F17" w:rsidRDefault="006B7967" w:rsidP="001D4F17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 w:rsidRPr="001D4F17">
        <w:rPr>
          <w:rFonts w:ascii="Times New Roman" w:hAnsi="Times New Roman" w:cs="Times New Roman"/>
          <w:color w:val="auto"/>
          <w:sz w:val="24"/>
        </w:rPr>
        <w:t>Young TE, Magnum B.</w:t>
      </w:r>
      <w:r w:rsidR="00A23A31" w:rsidRPr="001D4F17">
        <w:rPr>
          <w:rFonts w:ascii="Times New Roman" w:hAnsi="Times New Roman" w:cs="Times New Roman"/>
          <w:color w:val="auto"/>
          <w:sz w:val="24"/>
        </w:rPr>
        <w:t xml:space="preserve"> </w:t>
      </w:r>
      <w:proofErr w:type="spellStart"/>
      <w:r w:rsidRPr="001D4F17">
        <w:rPr>
          <w:rFonts w:ascii="Times New Roman" w:hAnsi="Times New Roman" w:cs="Times New Roman"/>
          <w:i/>
          <w:color w:val="auto"/>
          <w:sz w:val="24"/>
        </w:rPr>
        <w:t>Neofax</w:t>
      </w:r>
      <w:proofErr w:type="spellEnd"/>
      <w:r w:rsidR="001D4F17" w:rsidRPr="001D4F17">
        <w:rPr>
          <w:rFonts w:ascii="Times New Roman" w:hAnsi="Times New Roman" w:cs="Times New Roman"/>
          <w:i/>
          <w:color w:val="auto"/>
          <w:sz w:val="24"/>
          <w:vertAlign w:val="superscript"/>
        </w:rPr>
        <w:t>®</w:t>
      </w:r>
      <w:r w:rsidRPr="001D4F17">
        <w:rPr>
          <w:rFonts w:ascii="Times New Roman" w:hAnsi="Times New Roman" w:cs="Times New Roman"/>
          <w:i/>
          <w:color w:val="auto"/>
          <w:sz w:val="24"/>
        </w:rPr>
        <w:t>:</w:t>
      </w:r>
      <w:r w:rsidRPr="001D4F17">
        <w:rPr>
          <w:rFonts w:ascii="Times New Roman" w:hAnsi="Times New Roman" w:cs="Times New Roman"/>
          <w:color w:val="auto"/>
          <w:sz w:val="24"/>
        </w:rPr>
        <w:t xml:space="preserve"> </w:t>
      </w:r>
      <w:r w:rsidRPr="001D4F17">
        <w:rPr>
          <w:rStyle w:val="italic"/>
          <w:rFonts w:ascii="Times New Roman" w:hAnsi="Times New Roman" w:cs="Times New Roman"/>
          <w:color w:val="auto"/>
          <w:sz w:val="24"/>
        </w:rPr>
        <w:t>A Manual of Drugs Used in Neonatal Care.</w:t>
      </w:r>
      <w:r w:rsidRPr="001D4F17">
        <w:rPr>
          <w:rFonts w:ascii="Times New Roman" w:hAnsi="Times New Roman" w:cs="Times New Roman"/>
          <w:color w:val="auto"/>
          <w:sz w:val="24"/>
        </w:rPr>
        <w:t xml:space="preserve"> 20th ed. Montvale, NJ: Thomson Healthcare; 2007.</w:t>
      </w:r>
      <w:bookmarkStart w:id="0" w:name="_GoBack"/>
      <w:bookmarkEnd w:id="0"/>
    </w:p>
    <w:p w:rsidR="00DC177F" w:rsidRDefault="00DC177F"/>
    <w:sectPr w:rsidR="00DC1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67"/>
    <w:rsid w:val="00032995"/>
    <w:rsid w:val="001D4F17"/>
    <w:rsid w:val="006B7967"/>
    <w:rsid w:val="00A23A31"/>
    <w:rsid w:val="00DC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6B796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6B796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6B796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3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A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A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6B796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6B796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6B796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3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A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A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2019-07-31T14:23:00Z</dcterms:created>
  <dcterms:modified xsi:type="dcterms:W3CDTF">2019-10-17T09:52:00Z</dcterms:modified>
</cp:coreProperties>
</file>