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135" w:rsidRPr="00125D4E" w:rsidRDefault="006B4135" w:rsidP="004B121A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  <w:sz w:val="36"/>
        </w:rPr>
      </w:pPr>
      <w:r w:rsidRPr="00125D4E">
        <w:rPr>
          <w:rFonts w:ascii="Times New Roman" w:hAnsi="Times New Roman" w:cs="Times New Roman"/>
          <w:color w:val="000000"/>
          <w:sz w:val="36"/>
        </w:rPr>
        <w:t>12    Imaging Studies</w:t>
      </w:r>
    </w:p>
    <w:p w:rsidR="004B121A" w:rsidRPr="00DF0AE3" w:rsidRDefault="004B121A" w:rsidP="004B121A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</w:rPr>
      </w:pPr>
      <w:r w:rsidRPr="00DF0AE3">
        <w:rPr>
          <w:rFonts w:ascii="Times New Roman" w:hAnsi="Times New Roman" w:cs="Times New Roman"/>
          <w:color w:val="000000"/>
        </w:rPr>
        <w:t>Selected References</w:t>
      </w:r>
    </w:p>
    <w:p w:rsidR="004B121A" w:rsidRPr="005A13CE" w:rsidRDefault="004B121A" w:rsidP="00125D4E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5A13CE">
        <w:rPr>
          <w:rFonts w:ascii="Times New Roman" w:hAnsi="Times New Roman" w:cs="Times New Roman"/>
          <w:sz w:val="24"/>
          <w:szCs w:val="24"/>
        </w:rPr>
        <w:t>Agrons</w:t>
      </w:r>
      <w:proofErr w:type="spellEnd"/>
      <w:r w:rsidRPr="005A13CE">
        <w:rPr>
          <w:rFonts w:ascii="Times New Roman" w:hAnsi="Times New Roman" w:cs="Times New Roman"/>
          <w:sz w:val="24"/>
          <w:szCs w:val="24"/>
        </w:rPr>
        <w:t xml:space="preserve"> GA, Courtney SE, Stocker JT, et al. Lung disease in premature neonates: radiologic-pathologic correlation. </w:t>
      </w:r>
      <w:r w:rsidRPr="005A13CE">
        <w:rPr>
          <w:rStyle w:val="italic"/>
          <w:rFonts w:ascii="Times New Roman" w:hAnsi="Times New Roman" w:cs="Times New Roman"/>
          <w:iCs/>
          <w:sz w:val="24"/>
          <w:szCs w:val="24"/>
        </w:rPr>
        <w:t>Radiographics.</w:t>
      </w:r>
      <w:r w:rsidRPr="005A13CE">
        <w:rPr>
          <w:rFonts w:ascii="Times New Roman" w:hAnsi="Times New Roman" w:cs="Times New Roman"/>
          <w:sz w:val="24"/>
          <w:szCs w:val="24"/>
        </w:rPr>
        <w:t xml:space="preserve"> 2005;25:1047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A13CE">
        <w:rPr>
          <w:rFonts w:ascii="Times New Roman" w:hAnsi="Times New Roman" w:cs="Times New Roman"/>
          <w:sz w:val="24"/>
          <w:szCs w:val="24"/>
        </w:rPr>
        <w:t>1073.</w:t>
      </w:r>
    </w:p>
    <w:p w:rsidR="004B121A" w:rsidRPr="00DF0AE3" w:rsidRDefault="004B121A" w:rsidP="00125D4E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pacing w:val="-5"/>
          <w:sz w:val="24"/>
          <w:szCs w:val="24"/>
        </w:rPr>
      </w:pPr>
      <w:r w:rsidRPr="008802E5">
        <w:rPr>
          <w:rFonts w:ascii="Times New Roman" w:hAnsi="Times New Roman" w:cs="Times New Roman"/>
          <w:spacing w:val="-5"/>
          <w:sz w:val="24"/>
          <w:szCs w:val="24"/>
        </w:rPr>
        <w:t>American College of Radiology</w:t>
      </w:r>
      <w:r>
        <w:rPr>
          <w:rFonts w:ascii="Times New Roman" w:hAnsi="Times New Roman" w:cs="Times New Roman"/>
          <w:spacing w:val="-5"/>
          <w:sz w:val="24"/>
          <w:szCs w:val="24"/>
        </w:rPr>
        <w:t>.</w:t>
      </w:r>
      <w:r w:rsidRPr="008802E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F0AE3">
        <w:rPr>
          <w:rFonts w:ascii="Times New Roman" w:hAnsi="Times New Roman" w:cs="Times New Roman"/>
          <w:spacing w:val="-5"/>
          <w:sz w:val="24"/>
          <w:szCs w:val="24"/>
        </w:rPr>
        <w:t>ACR v10.3 of</w:t>
      </w:r>
      <w:r w:rsidRPr="005E706A">
        <w:rPr>
          <w:rFonts w:ascii="Times New Roman" w:hAnsi="Times New Roman" w:cs="Times New Roman"/>
          <w:spacing w:val="-5"/>
          <w:sz w:val="24"/>
          <w:szCs w:val="24"/>
        </w:rPr>
        <w:t xml:space="preserve"> the Manual </w:t>
      </w:r>
      <w:r w:rsidRPr="00DF0AE3">
        <w:rPr>
          <w:rFonts w:ascii="Times New Roman" w:hAnsi="Times New Roman" w:cs="Times New Roman"/>
          <w:spacing w:val="-5"/>
          <w:sz w:val="24"/>
          <w:szCs w:val="24"/>
        </w:rPr>
        <w:t>on Contrast Media.</w:t>
      </w:r>
      <w:r w:rsidR="00BF4D2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256DF">
        <w:rPr>
          <w:rFonts w:ascii="Times New Roman" w:hAnsi="Times New Roman" w:cs="Times New Roman"/>
          <w:spacing w:val="-5"/>
          <w:sz w:val="24"/>
          <w:szCs w:val="24"/>
        </w:rPr>
        <w:t>https://www.acr.org/Clinical-Resources/Contrast</w:t>
      </w:r>
      <w:bookmarkStart w:id="0" w:name="_GoBack"/>
      <w:bookmarkEnd w:id="0"/>
      <w:r w:rsidRPr="008256DF">
        <w:rPr>
          <w:rFonts w:ascii="Times New Roman" w:hAnsi="Times New Roman" w:cs="Times New Roman"/>
          <w:spacing w:val="-5"/>
          <w:sz w:val="24"/>
          <w:szCs w:val="24"/>
        </w:rPr>
        <w:t>-Manual</w:t>
      </w:r>
      <w:r w:rsidRPr="00663F46">
        <w:rPr>
          <w:rFonts w:ascii="Times New Roman" w:hAnsi="Times New Roman" w:cs="Times New Roman"/>
          <w:spacing w:val="-5"/>
          <w:sz w:val="24"/>
          <w:szCs w:val="24"/>
        </w:rPr>
        <w:t xml:space="preserve">. </w:t>
      </w:r>
      <w:r w:rsidRPr="005E706A">
        <w:rPr>
          <w:rFonts w:ascii="Times New Roman" w:hAnsi="Times New Roman" w:cs="Times New Roman"/>
          <w:spacing w:val="-5"/>
          <w:sz w:val="24"/>
          <w:szCs w:val="24"/>
        </w:rPr>
        <w:t xml:space="preserve">Accessed </w:t>
      </w:r>
      <w:r w:rsidRPr="00DF0AE3">
        <w:rPr>
          <w:rFonts w:ascii="Times New Roman" w:hAnsi="Times New Roman" w:cs="Times New Roman"/>
          <w:spacing w:val="-5"/>
          <w:sz w:val="24"/>
          <w:szCs w:val="24"/>
        </w:rPr>
        <w:t>August 22, 2018.</w:t>
      </w:r>
    </w:p>
    <w:p w:rsidR="004B121A" w:rsidRPr="00DF0AE3" w:rsidRDefault="004B121A" w:rsidP="00125D4E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F0AE3">
        <w:rPr>
          <w:rFonts w:ascii="Times New Roman" w:hAnsi="Times New Roman" w:cs="Times New Roman"/>
          <w:sz w:val="24"/>
          <w:szCs w:val="24"/>
        </w:rPr>
        <w:t xml:space="preserve">Barrington KJ. Umbilical artery catheters in the newborn: effects of position of the catheter tip. </w:t>
      </w:r>
      <w:r w:rsidRPr="00DF0AE3">
        <w:rPr>
          <w:rStyle w:val="italic"/>
          <w:rFonts w:ascii="Times New Roman" w:hAnsi="Times New Roman" w:cs="Times New Roman"/>
          <w:iCs/>
          <w:sz w:val="24"/>
          <w:szCs w:val="24"/>
        </w:rPr>
        <w:t>Cochrane Database Syst Rev</w:t>
      </w:r>
      <w:r w:rsidRPr="00DF0AE3">
        <w:rPr>
          <w:rFonts w:ascii="Times New Roman" w:hAnsi="Times New Roman" w:cs="Times New Roman"/>
          <w:sz w:val="24"/>
          <w:szCs w:val="24"/>
        </w:rPr>
        <w:t xml:space="preserve">. </w:t>
      </w:r>
      <w:r w:rsidRPr="008802E5">
        <w:rPr>
          <w:rFonts w:ascii="Times New Roman" w:hAnsi="Times New Roman" w:cs="Times New Roman"/>
          <w:sz w:val="24"/>
          <w:szCs w:val="24"/>
        </w:rPr>
        <w:t>2000;2:CD000505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121A" w:rsidRPr="00DF0AE3" w:rsidRDefault="004B121A" w:rsidP="00125D4E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pacing w:val="3"/>
          <w:sz w:val="24"/>
          <w:szCs w:val="24"/>
        </w:rPr>
      </w:pPr>
      <w:r w:rsidRPr="00DF0AE3">
        <w:rPr>
          <w:rFonts w:ascii="Times New Roman" w:hAnsi="Times New Roman" w:cs="Times New Roman"/>
          <w:spacing w:val="3"/>
          <w:sz w:val="24"/>
          <w:szCs w:val="24"/>
        </w:rPr>
        <w:t>Breysem L, Smet MH, Van Lierde S, et al.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DF0AE3">
        <w:rPr>
          <w:rFonts w:ascii="Times New Roman" w:hAnsi="Times New Roman" w:cs="Times New Roman"/>
          <w:spacing w:val="3"/>
          <w:sz w:val="24"/>
          <w:szCs w:val="24"/>
        </w:rPr>
        <w:t xml:space="preserve">Bronchopulmonary dysplasia: correlation of radiographic and clinical findings. </w:t>
      </w:r>
      <w:r w:rsidRPr="00DF0AE3">
        <w:rPr>
          <w:rStyle w:val="italic"/>
          <w:rFonts w:ascii="Times New Roman" w:hAnsi="Times New Roman" w:cs="Times New Roman"/>
          <w:iCs/>
          <w:spacing w:val="3"/>
          <w:sz w:val="24"/>
          <w:szCs w:val="24"/>
        </w:rPr>
        <w:t>Pediatr Radiol.</w:t>
      </w:r>
      <w:r w:rsidRPr="00DF0AE3">
        <w:rPr>
          <w:rFonts w:ascii="Times New Roman" w:hAnsi="Times New Roman" w:cs="Times New Roman"/>
          <w:spacing w:val="3"/>
          <w:sz w:val="24"/>
          <w:szCs w:val="24"/>
        </w:rPr>
        <w:t xml:space="preserve"> 1997;27:642</w:t>
      </w:r>
      <w:r>
        <w:rPr>
          <w:rFonts w:ascii="Times New Roman" w:hAnsi="Times New Roman" w:cs="Times New Roman"/>
          <w:spacing w:val="3"/>
          <w:sz w:val="24"/>
          <w:szCs w:val="24"/>
        </w:rPr>
        <w:t>-</w:t>
      </w:r>
      <w:r w:rsidRPr="00DF0AE3">
        <w:rPr>
          <w:rFonts w:ascii="Times New Roman" w:hAnsi="Times New Roman" w:cs="Times New Roman"/>
          <w:spacing w:val="3"/>
          <w:sz w:val="24"/>
          <w:szCs w:val="24"/>
        </w:rPr>
        <w:t>646.</w:t>
      </w:r>
    </w:p>
    <w:p w:rsidR="004B121A" w:rsidRPr="00DF0AE3" w:rsidRDefault="004B121A" w:rsidP="00125D4E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F0AE3">
        <w:rPr>
          <w:rFonts w:ascii="Times New Roman" w:hAnsi="Times New Roman" w:cs="Times New Roman"/>
          <w:sz w:val="24"/>
          <w:szCs w:val="24"/>
        </w:rPr>
        <w:t>Dinger J, Schwarze R, Rupprecht E.</w:t>
      </w:r>
      <w:r w:rsidR="00BF4D29">
        <w:rPr>
          <w:rFonts w:ascii="Times New Roman" w:hAnsi="Times New Roman" w:cs="Times New Roman"/>
          <w:sz w:val="24"/>
          <w:szCs w:val="24"/>
        </w:rPr>
        <w:t xml:space="preserve"> </w:t>
      </w:r>
      <w:r w:rsidRPr="00DF0AE3">
        <w:rPr>
          <w:rFonts w:ascii="Times New Roman" w:hAnsi="Times New Roman" w:cs="Times New Roman"/>
          <w:sz w:val="24"/>
          <w:szCs w:val="24"/>
        </w:rPr>
        <w:t xml:space="preserve">Radiologic changes after therapeutic use of surfactant in infants with respiratory distress syndrome. </w:t>
      </w:r>
      <w:r w:rsidRPr="00DF0AE3">
        <w:rPr>
          <w:rStyle w:val="italic"/>
          <w:rFonts w:ascii="Times New Roman" w:hAnsi="Times New Roman" w:cs="Times New Roman"/>
          <w:iCs/>
          <w:sz w:val="24"/>
          <w:szCs w:val="24"/>
        </w:rPr>
        <w:t>Pediatr Radiol.</w:t>
      </w:r>
      <w:r w:rsidRPr="00DF0AE3">
        <w:rPr>
          <w:rFonts w:ascii="Times New Roman" w:hAnsi="Times New Roman" w:cs="Times New Roman"/>
          <w:sz w:val="24"/>
          <w:szCs w:val="24"/>
        </w:rPr>
        <w:t xml:space="preserve"> 1997;27:26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F0AE3">
        <w:rPr>
          <w:rFonts w:ascii="Times New Roman" w:hAnsi="Times New Roman" w:cs="Times New Roman"/>
          <w:sz w:val="24"/>
          <w:szCs w:val="24"/>
        </w:rPr>
        <w:t>31.</w:t>
      </w:r>
    </w:p>
    <w:p w:rsidR="004B121A" w:rsidRPr="00DF0AE3" w:rsidRDefault="004B121A" w:rsidP="00125D4E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F0AE3">
        <w:rPr>
          <w:rFonts w:ascii="Times New Roman" w:hAnsi="Times New Roman" w:cs="Times New Roman"/>
          <w:sz w:val="24"/>
          <w:szCs w:val="24"/>
        </w:rPr>
        <w:t>Donnelly LF, Frush DP.</w:t>
      </w:r>
      <w:r w:rsidR="00BF4D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F0AE3">
        <w:rPr>
          <w:rFonts w:ascii="Times New Roman" w:hAnsi="Times New Roman" w:cs="Times New Roman"/>
          <w:sz w:val="24"/>
          <w:szCs w:val="24"/>
        </w:rPr>
        <w:t>Localized radiolucent chest lesions in neonates: causes and differentiation.</w:t>
      </w:r>
      <w:proofErr w:type="gramEnd"/>
      <w:r w:rsidRPr="00DF0AE3">
        <w:rPr>
          <w:rFonts w:ascii="Times New Roman" w:hAnsi="Times New Roman" w:cs="Times New Roman"/>
          <w:sz w:val="24"/>
          <w:szCs w:val="24"/>
        </w:rPr>
        <w:t xml:space="preserve"> </w:t>
      </w:r>
      <w:r w:rsidRPr="00DF0AE3">
        <w:rPr>
          <w:rStyle w:val="italic"/>
          <w:rFonts w:ascii="Times New Roman" w:hAnsi="Times New Roman" w:cs="Times New Roman"/>
          <w:iCs/>
          <w:sz w:val="24"/>
          <w:szCs w:val="24"/>
        </w:rPr>
        <w:t>AJR</w:t>
      </w:r>
      <w:r w:rsidRPr="008802E5">
        <w:t xml:space="preserve"> </w:t>
      </w:r>
      <w:r w:rsidRPr="008802E5">
        <w:rPr>
          <w:rStyle w:val="italic"/>
          <w:rFonts w:ascii="Times New Roman" w:hAnsi="Times New Roman" w:cs="Times New Roman"/>
          <w:iCs/>
          <w:sz w:val="24"/>
          <w:szCs w:val="24"/>
        </w:rPr>
        <w:t>Am J Roentgenol.</w:t>
      </w:r>
      <w:r w:rsidRPr="00DF0AE3">
        <w:rPr>
          <w:rFonts w:ascii="Times New Roman" w:hAnsi="Times New Roman" w:cs="Times New Roman"/>
          <w:sz w:val="24"/>
          <w:szCs w:val="24"/>
        </w:rPr>
        <w:t xml:space="preserve"> 1999;172:1651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F0AE3">
        <w:rPr>
          <w:rFonts w:ascii="Times New Roman" w:hAnsi="Times New Roman" w:cs="Times New Roman"/>
          <w:sz w:val="24"/>
          <w:szCs w:val="24"/>
        </w:rPr>
        <w:t>1658.</w:t>
      </w:r>
    </w:p>
    <w:p w:rsidR="004B121A" w:rsidRPr="00DF0AE3" w:rsidRDefault="004B121A" w:rsidP="00125D4E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DF0AE3">
        <w:rPr>
          <w:rFonts w:ascii="Times New Roman" w:hAnsi="Times New Roman" w:cs="Times New Roman"/>
          <w:sz w:val="24"/>
          <w:szCs w:val="24"/>
        </w:rPr>
        <w:t>Donoghue V.</w:t>
      </w:r>
      <w:r w:rsidR="00BF4D29">
        <w:rPr>
          <w:rFonts w:ascii="Times New Roman" w:hAnsi="Times New Roman" w:cs="Times New Roman"/>
          <w:sz w:val="24"/>
          <w:szCs w:val="24"/>
        </w:rPr>
        <w:t xml:space="preserve"> </w:t>
      </w:r>
      <w:r w:rsidRPr="00DF0AE3">
        <w:rPr>
          <w:rStyle w:val="italic"/>
          <w:rFonts w:ascii="Times New Roman" w:hAnsi="Times New Roman" w:cs="Times New Roman"/>
          <w:iCs/>
          <w:sz w:val="24"/>
          <w:szCs w:val="24"/>
        </w:rPr>
        <w:t>Radiological Imaging of the Neonatal Chest.</w:t>
      </w:r>
      <w:proofErr w:type="gramEnd"/>
      <w:r w:rsidRPr="00DF0AE3">
        <w:rPr>
          <w:rFonts w:ascii="Times New Roman" w:hAnsi="Times New Roman" w:cs="Times New Roman"/>
          <w:sz w:val="24"/>
          <w:szCs w:val="24"/>
        </w:rPr>
        <w:t xml:space="preserve"> Berlin, Germany: Springer; 2002.</w:t>
      </w:r>
    </w:p>
    <w:p w:rsidR="004B121A" w:rsidRPr="00DF0AE3" w:rsidRDefault="004B121A" w:rsidP="00125D4E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F0AE3">
        <w:rPr>
          <w:rFonts w:ascii="Times New Roman" w:hAnsi="Times New Roman" w:cs="Times New Roman"/>
          <w:sz w:val="24"/>
          <w:szCs w:val="24"/>
        </w:rPr>
        <w:t>Drolet BA, Chamlin SL,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0AE3">
        <w:rPr>
          <w:rFonts w:ascii="Times New Roman" w:hAnsi="Times New Roman" w:cs="Times New Roman"/>
          <w:sz w:val="24"/>
          <w:szCs w:val="24"/>
        </w:rPr>
        <w:t>Garzon MC, et al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F0AE3">
        <w:rPr>
          <w:rFonts w:ascii="Times New Roman" w:hAnsi="Times New Roman" w:cs="Times New Roman"/>
          <w:sz w:val="24"/>
          <w:szCs w:val="24"/>
        </w:rPr>
        <w:t xml:space="preserve">Prospective study of spinal anomalies in children with infantile hemangiomas of the lumbosacral skin. </w:t>
      </w:r>
      <w:r w:rsidRPr="008256DF">
        <w:rPr>
          <w:rFonts w:ascii="Times New Roman" w:hAnsi="Times New Roman" w:cs="Times New Roman"/>
          <w:i/>
          <w:sz w:val="24"/>
          <w:szCs w:val="24"/>
        </w:rPr>
        <w:t>J Pediatr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F0AE3">
        <w:rPr>
          <w:rFonts w:ascii="Times New Roman" w:hAnsi="Times New Roman" w:cs="Times New Roman"/>
          <w:sz w:val="24"/>
          <w:szCs w:val="24"/>
        </w:rPr>
        <w:t>2010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F0AE3">
        <w:rPr>
          <w:rFonts w:ascii="Times New Roman" w:hAnsi="Times New Roman" w:cs="Times New Roman"/>
          <w:sz w:val="24"/>
          <w:szCs w:val="24"/>
        </w:rPr>
        <w:t>157(5)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F0AE3">
        <w:rPr>
          <w:rFonts w:ascii="Times New Roman" w:hAnsi="Times New Roman" w:cs="Times New Roman"/>
          <w:sz w:val="24"/>
          <w:szCs w:val="24"/>
        </w:rPr>
        <w:t>789-784.</w:t>
      </w:r>
    </w:p>
    <w:p w:rsidR="004B121A" w:rsidRPr="00DF0AE3" w:rsidRDefault="004B121A" w:rsidP="00125D4E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F0AE3">
        <w:rPr>
          <w:rFonts w:ascii="Times New Roman" w:hAnsi="Times New Roman" w:cs="Times New Roman"/>
          <w:sz w:val="24"/>
          <w:szCs w:val="24"/>
        </w:rPr>
        <w:t>Epelman M, Daneman A, Navarro OM, et al. Necrotizing enterocolitis: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0AE3">
        <w:rPr>
          <w:rFonts w:ascii="Times New Roman" w:hAnsi="Times New Roman" w:cs="Times New Roman"/>
          <w:sz w:val="24"/>
          <w:szCs w:val="24"/>
        </w:rPr>
        <w:t xml:space="preserve">review of state-of-the-art imaging findings with pathological correlation. </w:t>
      </w:r>
      <w:r w:rsidRPr="008256DF">
        <w:rPr>
          <w:rFonts w:ascii="Times New Roman" w:hAnsi="Times New Roman" w:cs="Times New Roman"/>
          <w:i/>
          <w:sz w:val="24"/>
          <w:szCs w:val="24"/>
        </w:rPr>
        <w:t>Radio</w:t>
      </w:r>
      <w:r>
        <w:rPr>
          <w:rFonts w:ascii="Times New Roman" w:hAnsi="Times New Roman" w:cs="Times New Roman"/>
          <w:i/>
          <w:sz w:val="24"/>
          <w:szCs w:val="24"/>
        </w:rPr>
        <w:t>graphics.</w:t>
      </w:r>
      <w:r w:rsidRPr="00DF0AE3">
        <w:rPr>
          <w:rFonts w:ascii="Times New Roman" w:hAnsi="Times New Roman" w:cs="Times New Roman"/>
          <w:sz w:val="24"/>
          <w:szCs w:val="24"/>
        </w:rPr>
        <w:t xml:space="preserve"> 2007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F0AE3">
        <w:rPr>
          <w:rFonts w:ascii="Times New Roman" w:hAnsi="Times New Roman" w:cs="Times New Roman"/>
          <w:sz w:val="24"/>
          <w:szCs w:val="24"/>
        </w:rPr>
        <w:t>27(2)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F0AE3">
        <w:rPr>
          <w:rFonts w:ascii="Times New Roman" w:hAnsi="Times New Roman" w:cs="Times New Roman"/>
          <w:sz w:val="24"/>
          <w:szCs w:val="24"/>
        </w:rPr>
        <w:t xml:space="preserve">285-305. </w:t>
      </w:r>
    </w:p>
    <w:p w:rsidR="004B121A" w:rsidRPr="00DF0AE3" w:rsidRDefault="004B121A" w:rsidP="00125D4E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F0AE3">
        <w:rPr>
          <w:rFonts w:ascii="Times New Roman" w:hAnsi="Times New Roman" w:cs="Times New Roman"/>
          <w:sz w:val="24"/>
          <w:szCs w:val="24"/>
        </w:rPr>
        <w:t>Ferguson EC, Krishnamurthy R, Oldham SA.</w:t>
      </w:r>
      <w:r w:rsidR="00BF4D29">
        <w:rPr>
          <w:rFonts w:ascii="Times New Roman" w:hAnsi="Times New Roman" w:cs="Times New Roman"/>
          <w:sz w:val="24"/>
          <w:szCs w:val="24"/>
        </w:rPr>
        <w:t xml:space="preserve"> </w:t>
      </w:r>
      <w:r w:rsidRPr="00DF0AE3">
        <w:rPr>
          <w:rFonts w:ascii="Times New Roman" w:hAnsi="Times New Roman" w:cs="Times New Roman"/>
          <w:sz w:val="24"/>
          <w:szCs w:val="24"/>
        </w:rPr>
        <w:t xml:space="preserve">Classical imaging signs of congenital cardiovascular abnormalities. </w:t>
      </w:r>
      <w:r w:rsidRPr="00DF0AE3">
        <w:rPr>
          <w:rStyle w:val="italic"/>
          <w:rFonts w:ascii="Times New Roman" w:hAnsi="Times New Roman" w:cs="Times New Roman"/>
          <w:iCs/>
          <w:sz w:val="24"/>
          <w:szCs w:val="24"/>
        </w:rPr>
        <w:t>Radiographics.</w:t>
      </w:r>
      <w:r w:rsidRPr="00DF0AE3">
        <w:rPr>
          <w:rFonts w:ascii="Times New Roman" w:hAnsi="Times New Roman" w:cs="Times New Roman"/>
          <w:sz w:val="24"/>
          <w:szCs w:val="24"/>
        </w:rPr>
        <w:t xml:space="preserve"> 2007;27:1323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F0AE3">
        <w:rPr>
          <w:rFonts w:ascii="Times New Roman" w:hAnsi="Times New Roman" w:cs="Times New Roman"/>
          <w:sz w:val="24"/>
          <w:szCs w:val="24"/>
        </w:rPr>
        <w:t>1324.</w:t>
      </w:r>
    </w:p>
    <w:p w:rsidR="004B121A" w:rsidRPr="00DF0AE3" w:rsidRDefault="004B121A" w:rsidP="00125D4E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DF0AE3">
        <w:rPr>
          <w:rFonts w:ascii="Times New Roman" w:hAnsi="Times New Roman" w:cs="Times New Roman"/>
          <w:sz w:val="24"/>
          <w:szCs w:val="24"/>
        </w:rPr>
        <w:t>Greenspan JS, Fox WW, Rubenstein SD, et al.</w:t>
      </w:r>
      <w:r w:rsidR="00BF4D29">
        <w:rPr>
          <w:rFonts w:ascii="Times New Roman" w:hAnsi="Times New Roman" w:cs="Times New Roman"/>
          <w:sz w:val="24"/>
          <w:szCs w:val="24"/>
        </w:rPr>
        <w:t xml:space="preserve"> </w:t>
      </w:r>
      <w:r w:rsidRPr="00DF0AE3">
        <w:rPr>
          <w:rFonts w:ascii="Times New Roman" w:hAnsi="Times New Roman" w:cs="Times New Roman"/>
          <w:sz w:val="24"/>
          <w:szCs w:val="24"/>
        </w:rPr>
        <w:t>Partial liquid ventilation in critically ill infants receiving extracorporeal life support.</w:t>
      </w:r>
      <w:proofErr w:type="gramEnd"/>
      <w:r w:rsidRPr="00DF0AE3">
        <w:rPr>
          <w:rFonts w:ascii="Times New Roman" w:hAnsi="Times New Roman" w:cs="Times New Roman"/>
          <w:sz w:val="24"/>
          <w:szCs w:val="24"/>
        </w:rPr>
        <w:t xml:space="preserve"> </w:t>
      </w:r>
      <w:r w:rsidRPr="00DF0AE3">
        <w:rPr>
          <w:rStyle w:val="italic"/>
          <w:rFonts w:ascii="Times New Roman" w:hAnsi="Times New Roman" w:cs="Times New Roman"/>
          <w:iCs/>
          <w:sz w:val="24"/>
          <w:szCs w:val="24"/>
        </w:rPr>
        <w:t>Pediatrics.</w:t>
      </w:r>
      <w:r w:rsidRPr="00DF0AE3">
        <w:rPr>
          <w:rFonts w:ascii="Times New Roman" w:hAnsi="Times New Roman" w:cs="Times New Roman"/>
          <w:sz w:val="24"/>
          <w:szCs w:val="24"/>
        </w:rPr>
        <w:t xml:space="preserve"> 1997;99(1):E2.</w:t>
      </w:r>
    </w:p>
    <w:p w:rsidR="004B121A" w:rsidRPr="00DF0AE3" w:rsidRDefault="004B121A" w:rsidP="00125D4E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F0AE3">
        <w:rPr>
          <w:rFonts w:ascii="Times New Roman" w:hAnsi="Times New Roman" w:cs="Times New Roman"/>
          <w:sz w:val="24"/>
          <w:szCs w:val="24"/>
        </w:rPr>
        <w:lastRenderedPageBreak/>
        <w:t>Gross GW, Cullen J, Kornhauser MS, Wolfson PJ.</w:t>
      </w:r>
      <w:r w:rsidR="00BF4D29">
        <w:rPr>
          <w:rFonts w:ascii="Times New Roman" w:hAnsi="Times New Roman" w:cs="Times New Roman"/>
          <w:sz w:val="24"/>
          <w:szCs w:val="24"/>
        </w:rPr>
        <w:t xml:space="preserve"> </w:t>
      </w:r>
      <w:r w:rsidRPr="00DF0AE3">
        <w:rPr>
          <w:rFonts w:ascii="Times New Roman" w:hAnsi="Times New Roman" w:cs="Times New Roman"/>
          <w:sz w:val="24"/>
          <w:szCs w:val="24"/>
        </w:rPr>
        <w:t xml:space="preserve">Thoracic complications of extracorporeal membrane oxygenation: findings on chest radiographs and sonograms. </w:t>
      </w:r>
      <w:r w:rsidRPr="00DF0AE3">
        <w:rPr>
          <w:rStyle w:val="italic"/>
          <w:rFonts w:ascii="Times New Roman" w:hAnsi="Times New Roman" w:cs="Times New Roman"/>
          <w:iCs/>
          <w:sz w:val="24"/>
          <w:szCs w:val="24"/>
        </w:rPr>
        <w:t>AJR Am J Roentgenol.</w:t>
      </w:r>
      <w:r w:rsidRPr="00DF0AE3">
        <w:rPr>
          <w:rFonts w:ascii="Times New Roman" w:hAnsi="Times New Roman" w:cs="Times New Roman"/>
          <w:sz w:val="24"/>
          <w:szCs w:val="24"/>
        </w:rPr>
        <w:t xml:space="preserve"> 1992;158:353.</w:t>
      </w:r>
    </w:p>
    <w:p w:rsidR="004B121A" w:rsidRPr="00DF0AE3" w:rsidRDefault="004B121A" w:rsidP="00125D4E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pacing w:val="2"/>
          <w:sz w:val="24"/>
          <w:szCs w:val="24"/>
        </w:rPr>
      </w:pPr>
      <w:r w:rsidRPr="00DF0AE3">
        <w:rPr>
          <w:rFonts w:ascii="Times New Roman" w:hAnsi="Times New Roman" w:cs="Times New Roman"/>
          <w:spacing w:val="2"/>
          <w:sz w:val="24"/>
          <w:szCs w:val="24"/>
        </w:rPr>
        <w:t>Gross GW, McElwee DL, Baumgart S, Wolfson PJ.</w:t>
      </w:r>
      <w:r w:rsidR="00BF4D2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F0AE3">
        <w:rPr>
          <w:rFonts w:ascii="Times New Roman" w:hAnsi="Times New Roman" w:cs="Times New Roman"/>
          <w:spacing w:val="2"/>
          <w:sz w:val="24"/>
          <w:szCs w:val="24"/>
        </w:rPr>
        <w:t xml:space="preserve">Bypass cannulas utilized in extracorporeal membrane oxygenation in neonates: radiographic findings. </w:t>
      </w:r>
      <w:r w:rsidRPr="00DF0AE3">
        <w:rPr>
          <w:rStyle w:val="italic"/>
          <w:rFonts w:ascii="Times New Roman" w:hAnsi="Times New Roman" w:cs="Times New Roman"/>
          <w:iCs/>
          <w:spacing w:val="2"/>
          <w:sz w:val="24"/>
          <w:szCs w:val="24"/>
        </w:rPr>
        <w:t>Pediatr Radiol.</w:t>
      </w:r>
      <w:r w:rsidRPr="00DF0AE3">
        <w:rPr>
          <w:rFonts w:ascii="Times New Roman" w:hAnsi="Times New Roman" w:cs="Times New Roman"/>
          <w:spacing w:val="2"/>
          <w:sz w:val="24"/>
          <w:szCs w:val="24"/>
        </w:rPr>
        <w:t xml:space="preserve"> 1995;25:337</w:t>
      </w:r>
      <w:r>
        <w:rPr>
          <w:rFonts w:ascii="Times New Roman" w:hAnsi="Times New Roman" w:cs="Times New Roman"/>
          <w:spacing w:val="2"/>
          <w:sz w:val="24"/>
          <w:szCs w:val="24"/>
        </w:rPr>
        <w:t>-340</w:t>
      </w:r>
      <w:r w:rsidRPr="00DF0AE3">
        <w:rPr>
          <w:rFonts w:ascii="Times New Roman" w:hAnsi="Times New Roman" w:cs="Times New Roman"/>
          <w:spacing w:val="2"/>
          <w:sz w:val="24"/>
          <w:szCs w:val="24"/>
        </w:rPr>
        <w:t>.</w:t>
      </w:r>
    </w:p>
    <w:p w:rsidR="004B121A" w:rsidRPr="00DF0AE3" w:rsidRDefault="004B121A" w:rsidP="00125D4E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pacing w:val="2"/>
          <w:sz w:val="24"/>
          <w:szCs w:val="24"/>
        </w:rPr>
      </w:pPr>
      <w:r w:rsidRPr="00DF0AE3">
        <w:rPr>
          <w:rFonts w:ascii="Times New Roman" w:hAnsi="Times New Roman" w:cs="Times New Roman"/>
          <w:spacing w:val="2"/>
          <w:sz w:val="24"/>
          <w:szCs w:val="24"/>
        </w:rPr>
        <w:t>Guggisberg D, Hadji-Rabia S, Viney C</w:t>
      </w:r>
      <w:r>
        <w:rPr>
          <w:rFonts w:ascii="Times New Roman" w:hAnsi="Times New Roman" w:cs="Times New Roman"/>
          <w:spacing w:val="2"/>
          <w:sz w:val="24"/>
          <w:szCs w:val="24"/>
        </w:rPr>
        <w:t>,</w:t>
      </w:r>
      <w:r w:rsidRPr="00DF0AE3">
        <w:rPr>
          <w:rFonts w:ascii="Times New Roman" w:hAnsi="Times New Roman" w:cs="Times New Roman"/>
          <w:spacing w:val="2"/>
          <w:sz w:val="24"/>
          <w:szCs w:val="24"/>
        </w:rPr>
        <w:t xml:space="preserve"> et al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. </w:t>
      </w:r>
      <w:r w:rsidRPr="00DF0AE3">
        <w:rPr>
          <w:rFonts w:ascii="Times New Roman" w:hAnsi="Times New Roman" w:cs="Times New Roman"/>
          <w:spacing w:val="2"/>
          <w:sz w:val="24"/>
          <w:szCs w:val="24"/>
        </w:rPr>
        <w:t xml:space="preserve">Skin markers of occult spinal dysraphism in children: a review of 54 cases </w:t>
      </w:r>
      <w:r w:rsidRPr="008256DF">
        <w:rPr>
          <w:rFonts w:ascii="Times New Roman" w:hAnsi="Times New Roman" w:cs="Times New Roman"/>
          <w:i/>
          <w:spacing w:val="2"/>
          <w:sz w:val="24"/>
          <w:szCs w:val="24"/>
        </w:rPr>
        <w:t>Arch Dermatol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. </w:t>
      </w:r>
      <w:r w:rsidRPr="00DF0AE3">
        <w:rPr>
          <w:rFonts w:ascii="Times New Roman" w:hAnsi="Times New Roman" w:cs="Times New Roman"/>
          <w:spacing w:val="2"/>
          <w:sz w:val="24"/>
          <w:szCs w:val="24"/>
        </w:rPr>
        <w:t>2004</w:t>
      </w:r>
      <w:r>
        <w:rPr>
          <w:rFonts w:ascii="Times New Roman" w:hAnsi="Times New Roman" w:cs="Times New Roman"/>
          <w:spacing w:val="2"/>
          <w:sz w:val="24"/>
          <w:szCs w:val="24"/>
        </w:rPr>
        <w:t>;</w:t>
      </w:r>
      <w:r w:rsidRPr="00DF0AE3">
        <w:rPr>
          <w:rFonts w:ascii="Times New Roman" w:hAnsi="Times New Roman" w:cs="Times New Roman"/>
          <w:spacing w:val="2"/>
          <w:sz w:val="24"/>
          <w:szCs w:val="24"/>
        </w:rPr>
        <w:t>140:1109-1115.</w:t>
      </w:r>
    </w:p>
    <w:p w:rsidR="004B121A" w:rsidRPr="00DF0AE3" w:rsidRDefault="004B121A" w:rsidP="00125D4E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pacing w:val="2"/>
          <w:sz w:val="24"/>
          <w:szCs w:val="24"/>
        </w:rPr>
      </w:pPr>
      <w:r w:rsidRPr="00DF0AE3">
        <w:rPr>
          <w:rFonts w:ascii="Times New Roman" w:hAnsi="Times New Roman" w:cs="Times New Roman"/>
          <w:spacing w:val="2"/>
          <w:sz w:val="24"/>
          <w:szCs w:val="24"/>
        </w:rPr>
        <w:t xml:space="preserve">Kucera JN, Coley I, O’Hara S, et al. The simple sacral dimple: yield of ultrasound in neonates. </w:t>
      </w:r>
      <w:r w:rsidRPr="008256DF">
        <w:rPr>
          <w:rFonts w:ascii="Times New Roman" w:hAnsi="Times New Roman" w:cs="Times New Roman"/>
          <w:i/>
          <w:spacing w:val="2"/>
          <w:sz w:val="24"/>
          <w:szCs w:val="24"/>
        </w:rPr>
        <w:t>Pediatr Radiol</w:t>
      </w:r>
      <w:r w:rsidRPr="00DF0AE3">
        <w:rPr>
          <w:rFonts w:ascii="Times New Roman" w:hAnsi="Times New Roman" w:cs="Times New Roman"/>
          <w:spacing w:val="2"/>
          <w:sz w:val="24"/>
          <w:szCs w:val="24"/>
        </w:rPr>
        <w:t>. 2015;45(2)</w:t>
      </w:r>
      <w:r>
        <w:rPr>
          <w:rFonts w:ascii="Times New Roman" w:hAnsi="Times New Roman" w:cs="Times New Roman"/>
          <w:spacing w:val="2"/>
          <w:sz w:val="24"/>
          <w:szCs w:val="24"/>
        </w:rPr>
        <w:t>:</w:t>
      </w:r>
      <w:r w:rsidRPr="00DF0AE3">
        <w:rPr>
          <w:rFonts w:ascii="Times New Roman" w:hAnsi="Times New Roman" w:cs="Times New Roman"/>
          <w:spacing w:val="2"/>
          <w:sz w:val="24"/>
          <w:szCs w:val="24"/>
        </w:rPr>
        <w:t>211-216.</w:t>
      </w:r>
    </w:p>
    <w:p w:rsidR="004B121A" w:rsidRPr="00DF0AE3" w:rsidRDefault="004B121A" w:rsidP="00125D4E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F0AE3">
        <w:rPr>
          <w:rFonts w:ascii="Times New Roman" w:hAnsi="Times New Roman" w:cs="Times New Roman"/>
          <w:sz w:val="24"/>
          <w:szCs w:val="24"/>
        </w:rPr>
        <w:t>Papile LA, Burstein J, Burstein R, Koffler H.</w:t>
      </w:r>
      <w:r w:rsidR="00BF4D29">
        <w:rPr>
          <w:rFonts w:ascii="Times New Roman" w:hAnsi="Times New Roman" w:cs="Times New Roman"/>
          <w:sz w:val="24"/>
          <w:szCs w:val="24"/>
        </w:rPr>
        <w:t xml:space="preserve"> </w:t>
      </w:r>
      <w:r w:rsidRPr="00DF0AE3">
        <w:rPr>
          <w:rFonts w:ascii="Times New Roman" w:hAnsi="Times New Roman" w:cs="Times New Roman"/>
          <w:sz w:val="24"/>
          <w:szCs w:val="24"/>
        </w:rPr>
        <w:t xml:space="preserve">Incidence and evolution of subependymal and intraventricular hemorrhage: a study of infants with birthweights less than 1500 g. </w:t>
      </w:r>
      <w:r w:rsidRPr="00DF0AE3">
        <w:rPr>
          <w:rStyle w:val="italic"/>
          <w:rFonts w:ascii="Times New Roman" w:hAnsi="Times New Roman" w:cs="Times New Roman"/>
          <w:iCs/>
          <w:sz w:val="24"/>
          <w:szCs w:val="24"/>
        </w:rPr>
        <w:t>J Pediatr</w:t>
      </w:r>
      <w:r w:rsidRPr="00DF0AE3">
        <w:rPr>
          <w:rFonts w:ascii="Times New Roman" w:hAnsi="Times New Roman" w:cs="Times New Roman"/>
          <w:sz w:val="24"/>
          <w:szCs w:val="24"/>
        </w:rPr>
        <w:t>.1978;92:529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F0AE3">
        <w:rPr>
          <w:rFonts w:ascii="Times New Roman" w:hAnsi="Times New Roman" w:cs="Times New Roman"/>
          <w:sz w:val="24"/>
          <w:szCs w:val="24"/>
        </w:rPr>
        <w:t>534.</w:t>
      </w:r>
    </w:p>
    <w:p w:rsidR="004B121A" w:rsidRPr="00DF0AE3" w:rsidRDefault="004B121A" w:rsidP="00125D4E">
      <w:pPr>
        <w:pStyle w:val="referencestext"/>
        <w:tabs>
          <w:tab w:val="clear" w:pos="36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F0AE3">
        <w:rPr>
          <w:rFonts w:ascii="Times New Roman" w:hAnsi="Times New Roman" w:cs="Times New Roman"/>
          <w:sz w:val="24"/>
          <w:szCs w:val="24"/>
        </w:rPr>
        <w:t xml:space="preserve">Veyrac C, Couture A, Saguintaah M, Baud C. Brain ultrasonography in the premature infant [symposium]. </w:t>
      </w:r>
      <w:r w:rsidRPr="00DF0AE3">
        <w:rPr>
          <w:rStyle w:val="italic"/>
          <w:rFonts w:ascii="Times New Roman" w:hAnsi="Times New Roman" w:cs="Times New Roman"/>
          <w:iCs/>
          <w:sz w:val="24"/>
          <w:szCs w:val="24"/>
        </w:rPr>
        <w:t>Pediatr Radiol.</w:t>
      </w:r>
      <w:r w:rsidRPr="00DF0AE3">
        <w:rPr>
          <w:rFonts w:ascii="Times New Roman" w:hAnsi="Times New Roman" w:cs="Times New Roman"/>
          <w:sz w:val="24"/>
          <w:szCs w:val="24"/>
        </w:rPr>
        <w:t xml:space="preserve"> 2006;36:626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F0AE3">
        <w:rPr>
          <w:rFonts w:ascii="Times New Roman" w:hAnsi="Times New Roman" w:cs="Times New Roman"/>
          <w:sz w:val="24"/>
          <w:szCs w:val="24"/>
        </w:rPr>
        <w:t>635.</w:t>
      </w:r>
    </w:p>
    <w:p w:rsidR="00F82BD8" w:rsidRDefault="00F82BD8" w:rsidP="00EA719E"/>
    <w:sectPr w:rsidR="00F82B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21A"/>
    <w:rsid w:val="00125D4E"/>
    <w:rsid w:val="004B121A"/>
    <w:rsid w:val="006B4135"/>
    <w:rsid w:val="007C7AFB"/>
    <w:rsid w:val="00BF4D29"/>
    <w:rsid w:val="00EA719E"/>
    <w:rsid w:val="00EA7EE7"/>
    <w:rsid w:val="00F8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-01">
    <w:name w:val="heading-01"/>
    <w:basedOn w:val="Normal"/>
    <w:uiPriority w:val="99"/>
    <w:rsid w:val="004B121A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4B121A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4B121A"/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4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1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-01">
    <w:name w:val="heading-01"/>
    <w:basedOn w:val="Normal"/>
    <w:uiPriority w:val="99"/>
    <w:rsid w:val="004B121A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4B121A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4B121A"/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4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1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2019-06-04T12:31:00Z</dcterms:created>
  <dcterms:modified xsi:type="dcterms:W3CDTF">2019-10-15T08:24:00Z</dcterms:modified>
</cp:coreProperties>
</file>