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60" w:rsidRDefault="00770A60" w:rsidP="00C51F14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b/>
          <w:color w:val="auto"/>
          <w:szCs w:val="24"/>
          <w:lang w:bidi="x-none"/>
        </w:rPr>
      </w:pPr>
      <w:r w:rsidRPr="008438ED">
        <w:rPr>
          <w:rFonts w:eastAsia="Times New Roman"/>
          <w:b/>
          <w:bCs/>
          <w:sz w:val="36"/>
          <w:szCs w:val="24"/>
        </w:rPr>
        <w:t>101 Infant of a Diabetic Mother</w:t>
      </w:r>
      <w:r w:rsidRPr="00770A60" w:rsidDel="00770A60">
        <w:rPr>
          <w:rFonts w:eastAsia="Times New Roman"/>
          <w:b/>
          <w:color w:val="auto"/>
          <w:szCs w:val="24"/>
          <w:lang w:bidi="x-none"/>
        </w:rPr>
        <w:t xml:space="preserve"> </w:t>
      </w:r>
    </w:p>
    <w:p w:rsidR="00C51F14" w:rsidRPr="00A831AE" w:rsidRDefault="00C51F14" w:rsidP="00C51F14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b/>
          <w:color w:val="auto"/>
          <w:szCs w:val="24"/>
          <w:lang w:bidi="x-none"/>
        </w:rPr>
      </w:pPr>
      <w:r w:rsidRPr="00A831AE">
        <w:rPr>
          <w:rFonts w:eastAsia="Times New Roman"/>
          <w:b/>
          <w:color w:val="auto"/>
          <w:szCs w:val="24"/>
          <w:lang w:bidi="x-none"/>
        </w:rPr>
        <w:t>Selected References</w:t>
      </w:r>
    </w:p>
    <w:p w:rsidR="00C51F14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proofErr w:type="gramStart"/>
      <w:r>
        <w:rPr>
          <w:rFonts w:eastAsia="Times New Roman"/>
          <w:color w:val="auto"/>
          <w:szCs w:val="24"/>
          <w:lang w:bidi="x-none"/>
        </w:rPr>
        <w:t>American Diabetes Association.</w:t>
      </w:r>
      <w:proofErr w:type="gramEnd"/>
      <w:r>
        <w:rPr>
          <w:rFonts w:eastAsia="Times New Roman"/>
          <w:color w:val="auto"/>
          <w:szCs w:val="24"/>
          <w:lang w:bidi="x-none"/>
        </w:rPr>
        <w:t xml:space="preserve"> </w:t>
      </w:r>
      <w:r w:rsidRPr="0074321A">
        <w:rPr>
          <w:rFonts w:eastAsia="Times New Roman"/>
          <w:color w:val="auto"/>
          <w:szCs w:val="24"/>
          <w:lang w:bidi="x-none"/>
        </w:rPr>
        <w:t xml:space="preserve">Classification and diagnosis of diabetes: standards of medical care in diabetes 2018. </w:t>
      </w:r>
      <w:r w:rsidRPr="00C5344A">
        <w:rPr>
          <w:rFonts w:eastAsia="Times New Roman"/>
          <w:i/>
          <w:color w:val="auto"/>
          <w:szCs w:val="24"/>
          <w:lang w:bidi="x-none"/>
        </w:rPr>
        <w:t>Diabetes Care</w:t>
      </w:r>
      <w:r>
        <w:rPr>
          <w:rFonts w:eastAsia="Times New Roman"/>
          <w:i/>
          <w:color w:val="auto"/>
          <w:szCs w:val="24"/>
          <w:lang w:bidi="x-none"/>
        </w:rPr>
        <w:t>.</w:t>
      </w:r>
      <w:r w:rsidRPr="0074321A">
        <w:rPr>
          <w:rFonts w:eastAsia="Times New Roman"/>
          <w:color w:val="auto"/>
          <w:szCs w:val="24"/>
          <w:lang w:bidi="x-none"/>
        </w:rPr>
        <w:t xml:space="preserve"> 2018;41(suppl 1):S13</w:t>
      </w:r>
      <w:r>
        <w:rPr>
          <w:rFonts w:eastAsia="Times New Roman"/>
          <w:color w:val="auto"/>
          <w:szCs w:val="24"/>
          <w:lang w:bidi="x-none"/>
        </w:rPr>
        <w:t>-</w:t>
      </w:r>
      <w:r w:rsidRPr="0074321A">
        <w:rPr>
          <w:rFonts w:eastAsia="Times New Roman"/>
          <w:color w:val="auto"/>
          <w:szCs w:val="24"/>
          <w:lang w:bidi="x-none"/>
        </w:rPr>
        <w:t>S27</w:t>
      </w:r>
      <w:r>
        <w:rPr>
          <w:rFonts w:eastAsia="Times New Roman"/>
          <w:color w:val="auto"/>
          <w:szCs w:val="24"/>
          <w:lang w:bidi="x-none"/>
        </w:rPr>
        <w:t>.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>
        <w:rPr>
          <w:rFonts w:eastAsia="Times New Roman"/>
          <w:color w:val="auto"/>
          <w:szCs w:val="24"/>
          <w:lang w:bidi="x-none"/>
        </w:rPr>
        <w:t>Committee on Fetus and Newborn,</w:t>
      </w:r>
      <w:r w:rsidRPr="00A831AE">
        <w:rPr>
          <w:rFonts w:eastAsia="Times New Roman"/>
          <w:color w:val="auto"/>
          <w:szCs w:val="24"/>
          <w:lang w:bidi="x-none"/>
        </w:rPr>
        <w:t xml:space="preserve"> Adamkin DH. Postnatal glucose homeostasis in late-preterm and term infants. </w:t>
      </w:r>
      <w:r w:rsidRPr="00C5344A">
        <w:rPr>
          <w:rFonts w:eastAsia="Times New Roman"/>
          <w:i/>
          <w:color w:val="auto"/>
          <w:szCs w:val="24"/>
          <w:lang w:bidi="x-none"/>
        </w:rPr>
        <w:t>Pediatrics</w:t>
      </w:r>
      <w:r w:rsidRPr="00A831AE">
        <w:rPr>
          <w:rFonts w:eastAsia="Times New Roman"/>
          <w:color w:val="auto"/>
          <w:szCs w:val="24"/>
          <w:lang w:bidi="x-none"/>
        </w:rPr>
        <w:t>. 2011;127(3):575-</w:t>
      </w:r>
      <w:r>
        <w:rPr>
          <w:rFonts w:eastAsia="Times New Roman"/>
          <w:color w:val="auto"/>
          <w:szCs w:val="24"/>
          <w:lang w:bidi="x-none"/>
        </w:rPr>
        <w:t>57</w:t>
      </w:r>
      <w:r w:rsidRPr="00A831AE">
        <w:rPr>
          <w:rFonts w:eastAsia="Times New Roman"/>
          <w:color w:val="auto"/>
          <w:szCs w:val="24"/>
          <w:lang w:bidi="x-none"/>
        </w:rPr>
        <w:t xml:space="preserve">9.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>Feig D, Hwee J, Shah B.</w:t>
      </w:r>
      <w:r>
        <w:rPr>
          <w:rFonts w:eastAsia="Times New Roman"/>
          <w:color w:val="auto"/>
          <w:szCs w:val="24"/>
          <w:lang w:bidi="x-none"/>
        </w:rPr>
        <w:t xml:space="preserve"> </w:t>
      </w:r>
      <w:r w:rsidRPr="00A831AE">
        <w:rPr>
          <w:rFonts w:eastAsia="Times New Roman"/>
          <w:color w:val="auto"/>
          <w:szCs w:val="24"/>
          <w:lang w:bidi="x-none"/>
        </w:rPr>
        <w:t xml:space="preserve">Trends in incidence of diabetes in pregnancy and serious perinatal outcomes: a large, population-based study in Ontario, Canada, 1996–2010. </w:t>
      </w:r>
      <w:r w:rsidRPr="00C5344A">
        <w:rPr>
          <w:rFonts w:eastAsia="Times New Roman"/>
          <w:i/>
          <w:color w:val="auto"/>
          <w:szCs w:val="24"/>
          <w:lang w:bidi="x-none"/>
        </w:rPr>
        <w:t>Diabetes Care</w:t>
      </w:r>
      <w:r w:rsidRPr="00A831AE">
        <w:rPr>
          <w:rFonts w:eastAsia="Times New Roman"/>
          <w:color w:val="auto"/>
          <w:szCs w:val="24"/>
          <w:lang w:bidi="x-none"/>
        </w:rPr>
        <w:t>. 2014;37(6):1590-</w:t>
      </w:r>
      <w:r>
        <w:rPr>
          <w:rFonts w:eastAsia="Times New Roman"/>
          <w:color w:val="auto"/>
          <w:szCs w:val="24"/>
          <w:lang w:bidi="x-none"/>
        </w:rPr>
        <w:t>159</w:t>
      </w:r>
      <w:r w:rsidRPr="00A831AE">
        <w:rPr>
          <w:rFonts w:eastAsia="Times New Roman"/>
          <w:color w:val="auto"/>
          <w:szCs w:val="24"/>
          <w:lang w:bidi="x-none"/>
        </w:rPr>
        <w:t xml:space="preserve">6.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 xml:space="preserve">Frantz ID, Epstein MF. Fetal lung development in pregnancies complicated by diabetes. </w:t>
      </w:r>
      <w:r w:rsidRPr="00C5344A">
        <w:rPr>
          <w:rFonts w:eastAsia="Times New Roman"/>
          <w:i/>
          <w:color w:val="auto"/>
          <w:szCs w:val="24"/>
          <w:lang w:bidi="x-none"/>
        </w:rPr>
        <w:t>Semin</w:t>
      </w:r>
      <w:r w:rsidRPr="00A831AE">
        <w:rPr>
          <w:rFonts w:eastAsia="Times New Roman"/>
          <w:color w:val="auto"/>
          <w:szCs w:val="24"/>
          <w:lang w:bidi="x-none"/>
        </w:rPr>
        <w:t xml:space="preserve"> </w:t>
      </w:r>
      <w:r w:rsidRPr="00C5344A">
        <w:rPr>
          <w:rFonts w:eastAsia="Times New Roman"/>
          <w:i/>
          <w:color w:val="auto"/>
          <w:szCs w:val="24"/>
          <w:lang w:bidi="x-none"/>
        </w:rPr>
        <w:t>Perinatol.</w:t>
      </w:r>
      <w:r w:rsidRPr="00A831AE">
        <w:rPr>
          <w:rFonts w:eastAsia="Times New Roman"/>
          <w:color w:val="auto"/>
          <w:szCs w:val="24"/>
          <w:lang w:bidi="x-none"/>
        </w:rPr>
        <w:t xml:space="preserve"> 1978;2(4):347-</w:t>
      </w:r>
      <w:r>
        <w:rPr>
          <w:rFonts w:eastAsia="Times New Roman"/>
          <w:color w:val="auto"/>
          <w:szCs w:val="24"/>
          <w:lang w:bidi="x-none"/>
        </w:rPr>
        <w:t>3</w:t>
      </w:r>
      <w:r w:rsidRPr="00A831AE">
        <w:rPr>
          <w:rFonts w:eastAsia="Times New Roman"/>
          <w:color w:val="auto"/>
          <w:szCs w:val="24"/>
          <w:lang w:bidi="x-none"/>
        </w:rPr>
        <w:t>52</w:t>
      </w:r>
      <w:r>
        <w:rPr>
          <w:rFonts w:eastAsia="Times New Roman"/>
          <w:color w:val="auto"/>
          <w:szCs w:val="24"/>
          <w:lang w:bidi="x-none"/>
        </w:rPr>
        <w:t>.</w:t>
      </w:r>
      <w:r w:rsidRPr="00A831AE">
        <w:rPr>
          <w:rFonts w:eastAsia="Times New Roman"/>
          <w:color w:val="auto"/>
          <w:szCs w:val="24"/>
          <w:lang w:bidi="x-none"/>
        </w:rPr>
        <w:t xml:space="preserve">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 xml:space="preserve">Hay WW. Care of the infant of the diabetic mother. </w:t>
      </w:r>
      <w:r w:rsidRPr="00C5344A">
        <w:rPr>
          <w:rFonts w:eastAsia="Times New Roman"/>
          <w:i/>
          <w:color w:val="auto"/>
          <w:szCs w:val="24"/>
          <w:lang w:bidi="x-none"/>
        </w:rPr>
        <w:t>Curr Diab Rep</w:t>
      </w:r>
      <w:r w:rsidRPr="00A831AE">
        <w:rPr>
          <w:rFonts w:eastAsia="Times New Roman"/>
          <w:color w:val="auto"/>
          <w:szCs w:val="24"/>
          <w:lang w:bidi="x-none"/>
        </w:rPr>
        <w:t>. 2012;12:4</w:t>
      </w:r>
      <w:r>
        <w:rPr>
          <w:rFonts w:eastAsia="Times New Roman"/>
          <w:color w:val="auto"/>
          <w:szCs w:val="24"/>
          <w:lang w:bidi="x-none"/>
        </w:rPr>
        <w:t>-</w:t>
      </w:r>
      <w:r w:rsidRPr="00A831AE">
        <w:rPr>
          <w:rFonts w:eastAsia="Times New Roman"/>
          <w:color w:val="auto"/>
          <w:szCs w:val="24"/>
          <w:lang w:bidi="x-none"/>
        </w:rPr>
        <w:t>15.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>International Diabetes Federation</w:t>
      </w:r>
      <w:r>
        <w:rPr>
          <w:rFonts w:eastAsia="Times New Roman"/>
          <w:color w:val="auto"/>
          <w:szCs w:val="24"/>
          <w:lang w:bidi="x-none"/>
        </w:rPr>
        <w:t>. https://www.idf.org. Accessed A</w:t>
      </w:r>
      <w:r w:rsidRPr="00A831AE">
        <w:rPr>
          <w:rFonts w:eastAsia="Times New Roman"/>
          <w:color w:val="auto"/>
          <w:szCs w:val="24"/>
          <w:lang w:bidi="x-none"/>
        </w:rPr>
        <w:t>ugust 3, 2018</w:t>
      </w:r>
      <w:r>
        <w:rPr>
          <w:rFonts w:eastAsia="Times New Roman"/>
          <w:color w:val="auto"/>
          <w:szCs w:val="24"/>
          <w:lang w:bidi="x-none"/>
        </w:rPr>
        <w:t>.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>Landon MB. Chapter 40: diabetes mellitus complicating pregnancy</w:t>
      </w:r>
      <w:r>
        <w:rPr>
          <w:rFonts w:eastAsia="Times New Roman"/>
          <w:color w:val="auto"/>
          <w:szCs w:val="24"/>
          <w:lang w:bidi="x-none"/>
        </w:rPr>
        <w:t xml:space="preserve">. In: </w:t>
      </w:r>
      <w:r w:rsidRPr="00C5344A">
        <w:rPr>
          <w:rFonts w:eastAsia="Times New Roman"/>
          <w:i/>
          <w:color w:val="auto"/>
          <w:szCs w:val="24"/>
          <w:lang w:bidi="x-none"/>
        </w:rPr>
        <w:t>Obstetrics: Normal and Problem Pregnancies</w:t>
      </w:r>
      <w:r w:rsidRPr="00A831AE">
        <w:rPr>
          <w:rFonts w:eastAsia="Times New Roman"/>
          <w:color w:val="auto"/>
          <w:szCs w:val="24"/>
          <w:lang w:bidi="x-none"/>
        </w:rPr>
        <w:t>. 7th ed.</w:t>
      </w:r>
      <w:r>
        <w:rPr>
          <w:rFonts w:eastAsia="Times New Roman"/>
          <w:color w:val="auto"/>
          <w:szCs w:val="24"/>
          <w:lang w:bidi="x-none"/>
        </w:rPr>
        <w:t xml:space="preserve"> New York, NY: </w:t>
      </w:r>
      <w:r w:rsidRPr="00A831AE">
        <w:rPr>
          <w:rFonts w:eastAsia="Times New Roman"/>
          <w:color w:val="auto"/>
          <w:szCs w:val="24"/>
          <w:lang w:bidi="x-none"/>
        </w:rPr>
        <w:t xml:space="preserve">Elsevier; 2017:862-898.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>Lau KK, Stoffman JM, Williams S, et al</w:t>
      </w:r>
      <w:r>
        <w:rPr>
          <w:rFonts w:eastAsia="Times New Roman"/>
          <w:color w:val="auto"/>
          <w:szCs w:val="24"/>
          <w:lang w:bidi="x-none"/>
        </w:rPr>
        <w:t>.</w:t>
      </w:r>
      <w:r w:rsidRPr="00A831AE">
        <w:rPr>
          <w:rFonts w:eastAsia="Times New Roman"/>
          <w:color w:val="auto"/>
          <w:szCs w:val="24"/>
          <w:lang w:bidi="x-none"/>
        </w:rPr>
        <w:t xml:space="preserve"> Neonatal renal vein thrombosis: review of the English-language literature between 1992 and 2006. </w:t>
      </w:r>
      <w:r w:rsidRPr="00C5344A">
        <w:rPr>
          <w:rFonts w:eastAsia="Times New Roman"/>
          <w:i/>
          <w:color w:val="auto"/>
          <w:szCs w:val="24"/>
          <w:lang w:bidi="x-none"/>
        </w:rPr>
        <w:t>Pediatrics</w:t>
      </w:r>
      <w:r w:rsidRPr="00A831AE">
        <w:rPr>
          <w:rFonts w:eastAsia="Times New Roman"/>
          <w:color w:val="auto"/>
          <w:szCs w:val="24"/>
          <w:lang w:bidi="x-none"/>
        </w:rPr>
        <w:t>. 2007;120(5):e1278-</w:t>
      </w:r>
      <w:r>
        <w:rPr>
          <w:rFonts w:eastAsia="Times New Roman"/>
          <w:color w:val="auto"/>
          <w:szCs w:val="24"/>
          <w:lang w:bidi="x-none"/>
        </w:rPr>
        <w:t>e12</w:t>
      </w:r>
      <w:r w:rsidRPr="00A831AE">
        <w:rPr>
          <w:rFonts w:eastAsia="Times New Roman"/>
          <w:color w:val="auto"/>
          <w:szCs w:val="24"/>
          <w:lang w:bidi="x-none"/>
        </w:rPr>
        <w:t xml:space="preserve">84.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>Mills JL.</w:t>
      </w:r>
      <w:r>
        <w:rPr>
          <w:rFonts w:eastAsia="Times New Roman"/>
          <w:color w:val="auto"/>
          <w:szCs w:val="24"/>
          <w:lang w:bidi="x-none"/>
        </w:rPr>
        <w:t xml:space="preserve"> </w:t>
      </w:r>
      <w:r w:rsidRPr="00A831AE">
        <w:rPr>
          <w:rFonts w:eastAsia="Times New Roman"/>
          <w:color w:val="auto"/>
          <w:szCs w:val="24"/>
          <w:lang w:bidi="x-none"/>
        </w:rPr>
        <w:t xml:space="preserve">Malformations in infants of diabetic mothers. Teratology 25:385-94. 1982. </w:t>
      </w:r>
      <w:r w:rsidRPr="00C5344A">
        <w:rPr>
          <w:rFonts w:eastAsia="Times New Roman"/>
          <w:i/>
          <w:color w:val="auto"/>
          <w:szCs w:val="24"/>
          <w:lang w:bidi="x-none"/>
        </w:rPr>
        <w:t>Birth Defects Res A Clin Mol Teratol.</w:t>
      </w:r>
      <w:r w:rsidRPr="00A831AE">
        <w:rPr>
          <w:rFonts w:eastAsia="Times New Roman"/>
          <w:color w:val="auto"/>
          <w:szCs w:val="24"/>
          <w:lang w:bidi="x-none"/>
        </w:rPr>
        <w:t xml:space="preserve"> 2010;88(10):769-</w:t>
      </w:r>
      <w:r>
        <w:rPr>
          <w:rFonts w:eastAsia="Times New Roman"/>
          <w:color w:val="auto"/>
          <w:szCs w:val="24"/>
          <w:lang w:bidi="x-none"/>
        </w:rPr>
        <w:t>7</w:t>
      </w:r>
      <w:r w:rsidRPr="00A831AE">
        <w:rPr>
          <w:rFonts w:eastAsia="Times New Roman"/>
          <w:color w:val="auto"/>
          <w:szCs w:val="24"/>
          <w:lang w:bidi="x-none"/>
        </w:rPr>
        <w:t>78</w:t>
      </w:r>
      <w:r>
        <w:rPr>
          <w:rFonts w:eastAsia="Times New Roman"/>
          <w:color w:val="auto"/>
          <w:szCs w:val="24"/>
          <w:lang w:bidi="x-none"/>
        </w:rPr>
        <w:t>.</w:t>
      </w:r>
    </w:p>
    <w:p w:rsidR="00770A60" w:rsidRPr="00A831AE" w:rsidRDefault="00770A60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 xml:space="preserve">Mimouni F, Miodovnik M, Siddiqi TA, et al. Perinatal asphyxia in infants of insulin-dependent diabetic mothers. </w:t>
      </w:r>
      <w:r w:rsidRPr="00C5344A">
        <w:rPr>
          <w:rFonts w:eastAsia="Times New Roman"/>
          <w:i/>
          <w:color w:val="auto"/>
          <w:szCs w:val="24"/>
          <w:lang w:bidi="x-none"/>
        </w:rPr>
        <w:t>J Pediatr</w:t>
      </w:r>
      <w:r w:rsidRPr="00A831AE">
        <w:rPr>
          <w:rFonts w:eastAsia="Times New Roman"/>
          <w:color w:val="auto"/>
          <w:szCs w:val="24"/>
          <w:lang w:bidi="x-none"/>
        </w:rPr>
        <w:t>. 1988;113(2):345-</w:t>
      </w:r>
      <w:r>
        <w:rPr>
          <w:rFonts w:eastAsia="Times New Roman"/>
          <w:color w:val="auto"/>
          <w:szCs w:val="24"/>
          <w:lang w:bidi="x-none"/>
        </w:rPr>
        <w:t>3</w:t>
      </w:r>
      <w:r w:rsidRPr="00A831AE">
        <w:rPr>
          <w:rFonts w:eastAsia="Times New Roman"/>
          <w:color w:val="auto"/>
          <w:szCs w:val="24"/>
          <w:lang w:bidi="x-none"/>
        </w:rPr>
        <w:t>53</w:t>
      </w:r>
      <w:r>
        <w:rPr>
          <w:rFonts w:eastAsia="Times New Roman"/>
          <w:color w:val="auto"/>
          <w:szCs w:val="24"/>
          <w:lang w:bidi="x-none"/>
        </w:rPr>
        <w:t>.</w:t>
      </w:r>
      <w:bookmarkStart w:id="0" w:name="_GoBack"/>
      <w:bookmarkEnd w:id="0"/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lastRenderedPageBreak/>
        <w:t>Mimouni FB, Mimouni G, Bental YA.</w:t>
      </w:r>
      <w:r>
        <w:rPr>
          <w:rFonts w:eastAsia="Times New Roman"/>
          <w:color w:val="auto"/>
          <w:szCs w:val="24"/>
          <w:lang w:bidi="x-none"/>
        </w:rPr>
        <w:t xml:space="preserve"> </w:t>
      </w:r>
      <w:r w:rsidRPr="00A831AE">
        <w:rPr>
          <w:rFonts w:eastAsia="Times New Roman"/>
          <w:color w:val="auto"/>
          <w:szCs w:val="24"/>
          <w:lang w:bidi="x-none"/>
        </w:rPr>
        <w:t xml:space="preserve">Neonatal management of the infant of diabetic mother. </w:t>
      </w:r>
      <w:r w:rsidRPr="00C5344A">
        <w:rPr>
          <w:rFonts w:eastAsia="Times New Roman"/>
          <w:i/>
          <w:color w:val="auto"/>
          <w:szCs w:val="24"/>
          <w:lang w:bidi="x-none"/>
        </w:rPr>
        <w:t>Pediatr Ther</w:t>
      </w:r>
      <w:r>
        <w:rPr>
          <w:rFonts w:eastAsia="Times New Roman"/>
          <w:color w:val="auto"/>
          <w:szCs w:val="24"/>
          <w:lang w:bidi="x-none"/>
        </w:rPr>
        <w:t>.</w:t>
      </w:r>
      <w:r w:rsidRPr="00A831AE">
        <w:rPr>
          <w:rFonts w:eastAsia="Times New Roman"/>
          <w:color w:val="auto"/>
          <w:szCs w:val="24"/>
          <w:lang w:bidi="x-none"/>
        </w:rPr>
        <w:t xml:space="preserve"> 2013</w:t>
      </w:r>
      <w:proofErr w:type="gramStart"/>
      <w:r>
        <w:rPr>
          <w:rFonts w:eastAsia="Times New Roman"/>
          <w:color w:val="auto"/>
          <w:szCs w:val="24"/>
          <w:lang w:bidi="x-none"/>
        </w:rPr>
        <w:t>;</w:t>
      </w:r>
      <w:r w:rsidRPr="00A831AE">
        <w:rPr>
          <w:rFonts w:eastAsia="Times New Roman"/>
          <w:color w:val="auto"/>
          <w:szCs w:val="24"/>
          <w:lang w:bidi="x-none"/>
        </w:rPr>
        <w:t>4:186</w:t>
      </w:r>
      <w:proofErr w:type="gramEnd"/>
      <w:r w:rsidRPr="00A831AE">
        <w:rPr>
          <w:rFonts w:eastAsia="Times New Roman"/>
          <w:color w:val="auto"/>
          <w:szCs w:val="24"/>
          <w:lang w:bidi="x-none"/>
        </w:rPr>
        <w:t xml:space="preserve">. </w:t>
      </w:r>
      <w:proofErr w:type="spellStart"/>
      <w:r w:rsidRPr="00A831AE">
        <w:rPr>
          <w:rFonts w:eastAsia="Times New Roman"/>
          <w:color w:val="auto"/>
          <w:szCs w:val="24"/>
          <w:lang w:bidi="x-none"/>
        </w:rPr>
        <w:t>Nasri</w:t>
      </w:r>
      <w:proofErr w:type="spellEnd"/>
      <w:r w:rsidRPr="00A831AE">
        <w:rPr>
          <w:rFonts w:eastAsia="Times New Roman"/>
          <w:color w:val="auto"/>
          <w:szCs w:val="24"/>
          <w:lang w:bidi="x-none"/>
        </w:rPr>
        <w:t xml:space="preserve"> HZ, Ng K, </w:t>
      </w:r>
      <w:proofErr w:type="gramStart"/>
      <w:r w:rsidRPr="00A831AE">
        <w:rPr>
          <w:rFonts w:eastAsia="Times New Roman"/>
          <w:color w:val="auto"/>
          <w:szCs w:val="24"/>
          <w:lang w:bidi="x-none"/>
        </w:rPr>
        <w:t>Westgate</w:t>
      </w:r>
      <w:proofErr w:type="gramEnd"/>
      <w:r w:rsidRPr="00A831AE">
        <w:rPr>
          <w:rFonts w:eastAsia="Times New Roman"/>
          <w:color w:val="auto"/>
          <w:szCs w:val="24"/>
          <w:lang w:bidi="x-none"/>
        </w:rPr>
        <w:t xml:space="preserve"> M, et al. Malformations among infants of mothers with insulin dependent diabetes: Is there a recognizable pattern of abnormalities? </w:t>
      </w:r>
      <w:r w:rsidRPr="00C5344A">
        <w:rPr>
          <w:rFonts w:eastAsia="Times New Roman"/>
          <w:i/>
          <w:color w:val="auto"/>
          <w:szCs w:val="24"/>
          <w:lang w:bidi="x-none"/>
        </w:rPr>
        <w:t>Birth Defects Res</w:t>
      </w:r>
      <w:r>
        <w:rPr>
          <w:rFonts w:eastAsia="Times New Roman"/>
          <w:color w:val="auto"/>
          <w:szCs w:val="24"/>
          <w:lang w:bidi="x-none"/>
        </w:rPr>
        <w:t xml:space="preserve">. </w:t>
      </w:r>
      <w:r w:rsidRPr="00A831AE">
        <w:rPr>
          <w:rFonts w:eastAsia="Times New Roman"/>
          <w:color w:val="auto"/>
          <w:szCs w:val="24"/>
          <w:lang w:bidi="x-none"/>
        </w:rPr>
        <w:t>2018</w:t>
      </w:r>
      <w:r>
        <w:rPr>
          <w:rFonts w:eastAsia="Times New Roman"/>
          <w:color w:val="auto"/>
          <w:szCs w:val="24"/>
          <w:lang w:bidi="x-none"/>
        </w:rPr>
        <w:t>;110:</w:t>
      </w:r>
      <w:r w:rsidRPr="00A831AE">
        <w:rPr>
          <w:rFonts w:eastAsia="Times New Roman"/>
          <w:color w:val="auto"/>
          <w:szCs w:val="24"/>
          <w:lang w:bidi="x-none"/>
        </w:rPr>
        <w:t xml:space="preserve">108-113.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 xml:space="preserve">Pederson J. </w:t>
      </w:r>
      <w:r w:rsidRPr="00C5344A">
        <w:rPr>
          <w:rFonts w:eastAsia="Times New Roman"/>
          <w:i/>
          <w:color w:val="auto"/>
          <w:szCs w:val="24"/>
          <w:lang w:bidi="x-none"/>
        </w:rPr>
        <w:t>The Pregnant Diabetic and Her Newborn: Problems and Management</w:t>
      </w:r>
      <w:r w:rsidRPr="00A831AE">
        <w:rPr>
          <w:rFonts w:eastAsia="Times New Roman"/>
          <w:color w:val="auto"/>
          <w:szCs w:val="24"/>
          <w:lang w:bidi="x-none"/>
        </w:rPr>
        <w:t xml:space="preserve">. 2nd ed. </w:t>
      </w:r>
      <w:r>
        <w:rPr>
          <w:rFonts w:eastAsia="Times New Roman"/>
          <w:color w:val="auto"/>
          <w:szCs w:val="24"/>
          <w:lang w:bidi="x-none"/>
        </w:rPr>
        <w:t xml:space="preserve">Philadelphia, PA: </w:t>
      </w:r>
      <w:r w:rsidRPr="00A831AE">
        <w:rPr>
          <w:rFonts w:eastAsia="Times New Roman"/>
          <w:color w:val="auto"/>
          <w:szCs w:val="24"/>
          <w:lang w:bidi="x-none"/>
        </w:rPr>
        <w:t>Williams and Williams</w:t>
      </w:r>
      <w:r>
        <w:rPr>
          <w:rFonts w:eastAsia="Times New Roman"/>
          <w:color w:val="auto"/>
          <w:szCs w:val="24"/>
          <w:lang w:bidi="x-none"/>
        </w:rPr>
        <w:t>;</w:t>
      </w:r>
      <w:r w:rsidRPr="00A831AE">
        <w:rPr>
          <w:rFonts w:eastAsia="Times New Roman"/>
          <w:color w:val="auto"/>
          <w:szCs w:val="24"/>
          <w:lang w:bidi="x-none"/>
        </w:rPr>
        <w:t xml:space="preserve"> 1977:280.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 xml:space="preserve">Rosenn B, Tsang RC. The effects of maternal diabetes on the fetus and neonate. </w:t>
      </w:r>
      <w:r w:rsidRPr="00C5344A">
        <w:rPr>
          <w:rFonts w:eastAsia="Times New Roman"/>
          <w:i/>
          <w:color w:val="auto"/>
          <w:szCs w:val="24"/>
          <w:lang w:bidi="x-none"/>
        </w:rPr>
        <w:t>Ann Clin Lab Sci.</w:t>
      </w:r>
      <w:r w:rsidRPr="00A831AE">
        <w:rPr>
          <w:rFonts w:eastAsia="Times New Roman"/>
          <w:color w:val="auto"/>
          <w:szCs w:val="24"/>
          <w:lang w:bidi="x-none"/>
        </w:rPr>
        <w:t xml:space="preserve"> 1991;21(3):153-</w:t>
      </w:r>
      <w:r>
        <w:rPr>
          <w:rFonts w:eastAsia="Times New Roman"/>
          <w:color w:val="auto"/>
          <w:szCs w:val="24"/>
          <w:lang w:bidi="x-none"/>
        </w:rPr>
        <w:t>1</w:t>
      </w:r>
      <w:r w:rsidRPr="00A831AE">
        <w:rPr>
          <w:rFonts w:eastAsia="Times New Roman"/>
          <w:color w:val="auto"/>
          <w:szCs w:val="24"/>
          <w:lang w:bidi="x-none"/>
        </w:rPr>
        <w:t xml:space="preserve">70. </w:t>
      </w:r>
    </w:p>
    <w:p w:rsidR="00C51F14" w:rsidRPr="00A831AE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 xml:space="preserve">Schaefer UM, Songster G, Xiang A, et al. Congenital malformations in offspring of women with hyperglycemia first detected during pregnancy. </w:t>
      </w:r>
      <w:r w:rsidRPr="00C5344A">
        <w:rPr>
          <w:rFonts w:eastAsia="Times New Roman"/>
          <w:i/>
          <w:color w:val="auto"/>
          <w:szCs w:val="24"/>
          <w:lang w:bidi="x-none"/>
        </w:rPr>
        <w:t>Am J Obstet Gynecol</w:t>
      </w:r>
      <w:r w:rsidRPr="00A831AE">
        <w:rPr>
          <w:rFonts w:eastAsia="Times New Roman"/>
          <w:color w:val="auto"/>
          <w:szCs w:val="24"/>
          <w:lang w:bidi="x-none"/>
        </w:rPr>
        <w:t>. 1997;177(5):1165-</w:t>
      </w:r>
      <w:r>
        <w:rPr>
          <w:rFonts w:eastAsia="Times New Roman"/>
          <w:color w:val="auto"/>
          <w:szCs w:val="24"/>
          <w:lang w:bidi="x-none"/>
        </w:rPr>
        <w:t>11</w:t>
      </w:r>
      <w:r w:rsidRPr="00A831AE">
        <w:rPr>
          <w:rFonts w:eastAsia="Times New Roman"/>
          <w:color w:val="auto"/>
          <w:szCs w:val="24"/>
          <w:lang w:bidi="x-none"/>
        </w:rPr>
        <w:t>71.</w:t>
      </w:r>
    </w:p>
    <w:p w:rsidR="00C51F14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 xml:space="preserve">White P. Diabetes mellitus in pregnancy. </w:t>
      </w:r>
      <w:r w:rsidRPr="00C5344A">
        <w:rPr>
          <w:rFonts w:eastAsia="Times New Roman"/>
          <w:i/>
          <w:color w:val="auto"/>
          <w:szCs w:val="24"/>
          <w:lang w:bidi="x-none"/>
        </w:rPr>
        <w:t>Clin Perinatol</w:t>
      </w:r>
      <w:r w:rsidRPr="00A831AE">
        <w:rPr>
          <w:rFonts w:eastAsia="Times New Roman"/>
          <w:color w:val="auto"/>
          <w:szCs w:val="24"/>
          <w:lang w:bidi="x-none"/>
        </w:rPr>
        <w:t>. 1974;1:331</w:t>
      </w:r>
      <w:r>
        <w:rPr>
          <w:rFonts w:eastAsia="Times New Roman"/>
          <w:color w:val="auto"/>
          <w:szCs w:val="24"/>
          <w:lang w:bidi="x-none"/>
        </w:rPr>
        <w:t>-</w:t>
      </w:r>
      <w:r w:rsidRPr="00A831AE">
        <w:rPr>
          <w:rFonts w:eastAsia="Times New Roman"/>
          <w:color w:val="auto"/>
          <w:szCs w:val="24"/>
          <w:lang w:bidi="x-none"/>
        </w:rPr>
        <w:t>347</w:t>
      </w:r>
      <w:r>
        <w:rPr>
          <w:rFonts w:eastAsia="Times New Roman"/>
          <w:color w:val="auto"/>
          <w:szCs w:val="24"/>
          <w:lang w:bidi="x-none"/>
        </w:rPr>
        <w:t>.</w:t>
      </w:r>
    </w:p>
    <w:p w:rsidR="00C51F14" w:rsidRPr="000F1E9B" w:rsidRDefault="00C51F14" w:rsidP="008438ED">
      <w:pPr>
        <w:pStyle w:val="Refentry"/>
        <w:tabs>
          <w:tab w:val="right" w:pos="360"/>
          <w:tab w:val="left" w:pos="540"/>
        </w:tabs>
        <w:spacing w:after="0" w:line="480" w:lineRule="auto"/>
        <w:ind w:left="0" w:firstLine="0"/>
        <w:rPr>
          <w:rFonts w:eastAsia="Times New Roman"/>
          <w:color w:val="auto"/>
          <w:szCs w:val="24"/>
          <w:lang w:bidi="x-none"/>
        </w:rPr>
      </w:pPr>
      <w:r w:rsidRPr="00A831AE">
        <w:rPr>
          <w:rFonts w:eastAsia="Times New Roman"/>
          <w:color w:val="auto"/>
          <w:szCs w:val="24"/>
          <w:lang w:bidi="x-none"/>
        </w:rPr>
        <w:t>Yeh J, Berger S. Cardiac findings in infants of diabetic mothers</w:t>
      </w:r>
      <w:r>
        <w:rPr>
          <w:rFonts w:eastAsia="Times New Roman"/>
          <w:color w:val="auto"/>
          <w:szCs w:val="24"/>
          <w:lang w:bidi="x-none"/>
        </w:rPr>
        <w:t>.</w:t>
      </w:r>
      <w:r w:rsidRPr="00A831AE">
        <w:rPr>
          <w:rFonts w:eastAsia="Times New Roman"/>
          <w:color w:val="auto"/>
          <w:szCs w:val="24"/>
          <w:lang w:bidi="x-none"/>
        </w:rPr>
        <w:t xml:space="preserve"> </w:t>
      </w:r>
      <w:r w:rsidRPr="00C5344A">
        <w:rPr>
          <w:rFonts w:eastAsia="Times New Roman"/>
          <w:i/>
          <w:color w:val="auto"/>
          <w:szCs w:val="24"/>
          <w:lang w:bidi="x-none"/>
        </w:rPr>
        <w:t>NeoReviews</w:t>
      </w:r>
      <w:r>
        <w:rPr>
          <w:rFonts w:eastAsia="Times New Roman"/>
          <w:i/>
          <w:color w:val="auto"/>
          <w:szCs w:val="24"/>
          <w:lang w:bidi="x-none"/>
        </w:rPr>
        <w:t>.</w:t>
      </w:r>
      <w:r w:rsidRPr="00A831AE">
        <w:rPr>
          <w:rFonts w:eastAsia="Times New Roman"/>
          <w:color w:val="auto"/>
          <w:szCs w:val="24"/>
          <w:lang w:bidi="x-none"/>
        </w:rPr>
        <w:t xml:space="preserve"> </w:t>
      </w:r>
      <w:r>
        <w:rPr>
          <w:rFonts w:eastAsia="Times New Roman"/>
          <w:color w:val="auto"/>
          <w:szCs w:val="24"/>
          <w:lang w:bidi="x-none"/>
        </w:rPr>
        <w:t>2015;</w:t>
      </w:r>
      <w:r w:rsidRPr="00A831AE">
        <w:rPr>
          <w:rFonts w:eastAsia="Times New Roman"/>
          <w:color w:val="auto"/>
          <w:szCs w:val="24"/>
          <w:lang w:bidi="x-none"/>
        </w:rPr>
        <w:t>16</w:t>
      </w:r>
      <w:r>
        <w:rPr>
          <w:rFonts w:eastAsia="Times New Roman"/>
          <w:color w:val="auto"/>
          <w:szCs w:val="24"/>
          <w:lang w:bidi="x-none"/>
        </w:rPr>
        <w:t>:11.</w:t>
      </w:r>
    </w:p>
    <w:p w:rsidR="00485E7D" w:rsidRDefault="00485E7D"/>
    <w:sectPr w:rsidR="0048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ヒラギノ角ゴ Pro W3">
    <w:altName w:val="Malgun Gothic Semilight"/>
    <w:charset w:val="80"/>
    <w:family w:val="swiss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14"/>
    <w:rsid w:val="0004086B"/>
    <w:rsid w:val="00485E7D"/>
    <w:rsid w:val="00770A60"/>
    <w:rsid w:val="008438ED"/>
    <w:rsid w:val="00C5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ntry">
    <w:name w:val="Refentry"/>
    <w:rsid w:val="00C51F14"/>
    <w:pPr>
      <w:spacing w:before="100" w:after="100" w:line="240" w:lineRule="auto"/>
      <w:ind w:left="202" w:hanging="202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ntry">
    <w:name w:val="Refentry"/>
    <w:rsid w:val="00C51F14"/>
    <w:pPr>
      <w:spacing w:before="100" w:after="100" w:line="240" w:lineRule="auto"/>
      <w:ind w:left="202" w:hanging="202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2019-07-18T09:17:00Z</dcterms:created>
  <dcterms:modified xsi:type="dcterms:W3CDTF">2019-10-16T08:10:00Z</dcterms:modified>
</cp:coreProperties>
</file>