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048" w:rsidRPr="00A338F8" w:rsidRDefault="00570048" w:rsidP="0000503F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b/>
          <w:bCs/>
          <w:color w:val="000000"/>
          <w:sz w:val="36"/>
          <w:szCs w:val="24"/>
        </w:rPr>
      </w:pPr>
      <w:r w:rsidRPr="00A338F8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86 </w:t>
      </w:r>
      <w:r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  </w:t>
      </w:r>
      <w:r w:rsidRPr="00A338F8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Acute Kidney Injury</w:t>
      </w:r>
    </w:p>
    <w:p w:rsidR="0000503F" w:rsidRDefault="0000503F" w:rsidP="0000503F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/>
          <w:bCs/>
          <w:sz w:val="24"/>
          <w:szCs w:val="24"/>
        </w:rPr>
      </w:pPr>
      <w:r w:rsidRPr="00B114CF">
        <w:rPr>
          <w:rFonts w:ascii="Times New Roman" w:eastAsia="Times New Roman" w:hAnsi="Times New Roman" w:cs="TimesNewRomanPS-BoldMT"/>
          <w:b/>
          <w:bCs/>
          <w:sz w:val="24"/>
          <w:szCs w:val="24"/>
        </w:rPr>
        <w:t>Selected References</w:t>
      </w:r>
    </w:p>
    <w:p w:rsidR="0000503F" w:rsidRPr="00B114CF" w:rsidRDefault="0000503F" w:rsidP="00A338F8">
      <w:pPr>
        <w:widowControl w:val="0"/>
        <w:tabs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proofErr w:type="spellStart"/>
      <w:r w:rsidRPr="00B114CF">
        <w:rPr>
          <w:rFonts w:ascii="Times New Roman" w:eastAsia="Times New Roman" w:hAnsi="Times New Roman" w:cs="TimesNewRomanPSMT"/>
          <w:sz w:val="24"/>
          <w:szCs w:val="24"/>
        </w:rPr>
        <w:t>Askenazi</w:t>
      </w:r>
      <w:proofErr w:type="spellEnd"/>
      <w:r w:rsidRPr="00B114CF">
        <w:rPr>
          <w:rFonts w:ascii="Times New Roman" w:eastAsia="Times New Roman" w:hAnsi="Times New Roman" w:cs="TimesNewRomanPSMT"/>
          <w:sz w:val="24"/>
          <w:szCs w:val="24"/>
        </w:rPr>
        <w:t xml:space="preserve"> DJ, </w:t>
      </w:r>
      <w:proofErr w:type="spellStart"/>
      <w:r w:rsidRPr="00B114CF">
        <w:rPr>
          <w:rFonts w:ascii="Times New Roman" w:eastAsia="Times New Roman" w:hAnsi="Times New Roman" w:cs="TimesNewRomanPSMT"/>
          <w:sz w:val="24"/>
          <w:szCs w:val="24"/>
        </w:rPr>
        <w:t>Ambalavanan</w:t>
      </w:r>
      <w:proofErr w:type="spellEnd"/>
      <w:r w:rsidRPr="00B114CF">
        <w:rPr>
          <w:rFonts w:ascii="Times New Roman" w:eastAsia="Times New Roman" w:hAnsi="Times New Roman" w:cs="TimesNewRomanPSMT"/>
          <w:sz w:val="24"/>
          <w:szCs w:val="24"/>
        </w:rPr>
        <w:t xml:space="preserve"> N, Hamilton K, et al.</w:t>
      </w:r>
      <w:r w:rsidR="00570048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B114CF">
        <w:rPr>
          <w:rFonts w:ascii="Times New Roman" w:eastAsia="Times New Roman" w:hAnsi="Times New Roman" w:cs="TimesNewRomanPSMT"/>
          <w:sz w:val="24"/>
          <w:szCs w:val="24"/>
        </w:rPr>
        <w:t>Acute kidney injury and renal replacement therapy independently predict m</w:t>
      </w:r>
      <w:bookmarkStart w:id="0" w:name="_GoBack"/>
      <w:bookmarkEnd w:id="0"/>
      <w:r w:rsidRPr="00B114CF">
        <w:rPr>
          <w:rFonts w:ascii="Times New Roman" w:eastAsia="Times New Roman" w:hAnsi="Times New Roman" w:cs="TimesNewRomanPSMT"/>
          <w:sz w:val="24"/>
          <w:szCs w:val="24"/>
        </w:rPr>
        <w:t xml:space="preserve">ortality in neonatal and pediatric noncardiac patients on extracorporeal membrane oxygenation. </w:t>
      </w:r>
      <w:r w:rsidRPr="00B114CF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Pediatr Crit Care Med.</w:t>
      </w:r>
      <w:r w:rsidRPr="00B114CF">
        <w:rPr>
          <w:rFonts w:ascii="Times New Roman" w:eastAsia="Times New Roman" w:hAnsi="Times New Roman" w:cs="TimesNewRomanPSMT"/>
          <w:sz w:val="24"/>
          <w:szCs w:val="24"/>
        </w:rPr>
        <w:t xml:space="preserve"> 2011</w:t>
      </w:r>
      <w:proofErr w:type="gramStart"/>
      <w:r w:rsidRPr="00B114CF">
        <w:rPr>
          <w:rFonts w:ascii="Times New Roman" w:eastAsia="Times New Roman" w:hAnsi="Times New Roman" w:cs="TimesNewRomanPSMT"/>
          <w:sz w:val="24"/>
          <w:szCs w:val="24"/>
        </w:rPr>
        <w:t>;12:e1</w:t>
      </w:r>
      <w:proofErr w:type="gramEnd"/>
      <w:r>
        <w:rPr>
          <w:rFonts w:ascii="Times New Roman" w:eastAsia="Times New Roman" w:hAnsi="Times New Roman" w:cs="TimesNewRomanPSMT"/>
          <w:sz w:val="24"/>
          <w:szCs w:val="24"/>
        </w:rPr>
        <w:t>-</w:t>
      </w:r>
      <w:r w:rsidRPr="00B114CF">
        <w:rPr>
          <w:rFonts w:ascii="Times New Roman" w:eastAsia="Times New Roman" w:hAnsi="Times New Roman" w:cs="TimesNewRomanPSMT"/>
          <w:sz w:val="24"/>
          <w:szCs w:val="24"/>
        </w:rPr>
        <w:t>e6.</w:t>
      </w:r>
    </w:p>
    <w:p w:rsidR="0000503F" w:rsidRDefault="0000503F" w:rsidP="00A338F8">
      <w:pPr>
        <w:widowControl w:val="0"/>
        <w:tabs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B114CF">
        <w:rPr>
          <w:rFonts w:ascii="Times New Roman" w:eastAsia="Times New Roman" w:hAnsi="Times New Roman" w:cs="TimesNewRomanPSMT"/>
          <w:sz w:val="24"/>
          <w:szCs w:val="24"/>
        </w:rPr>
        <w:t>Askenazi D, Koralkar R, Levitan EB, et al.</w:t>
      </w:r>
      <w:r w:rsidR="00570048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B114CF">
        <w:rPr>
          <w:rFonts w:ascii="Times New Roman" w:eastAsia="Times New Roman" w:hAnsi="Times New Roman" w:cs="TimesNewRomanPSMT"/>
          <w:sz w:val="24"/>
          <w:szCs w:val="24"/>
        </w:rPr>
        <w:t xml:space="preserve">Baseline values of candidate urine acute kidney injury (AKI) biomarkers vary by gestational age in premature infants. </w:t>
      </w:r>
      <w:r w:rsidRPr="00B114CF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Pediatr Res.</w:t>
      </w:r>
      <w:r w:rsidRPr="00B114CF">
        <w:rPr>
          <w:rFonts w:ascii="Times New Roman" w:eastAsia="Times New Roman" w:hAnsi="Times New Roman" w:cs="TimesNewRomanPSMT"/>
          <w:sz w:val="24"/>
          <w:szCs w:val="24"/>
        </w:rPr>
        <w:t xml:space="preserve"> 2011</w:t>
      </w:r>
      <w:proofErr w:type="gramStart"/>
      <w:r w:rsidRPr="00B114CF">
        <w:rPr>
          <w:rFonts w:ascii="Times New Roman" w:eastAsia="Times New Roman" w:hAnsi="Times New Roman" w:cs="TimesNewRomanPSMT"/>
          <w:sz w:val="24"/>
          <w:szCs w:val="24"/>
        </w:rPr>
        <w:t>;70:302</w:t>
      </w:r>
      <w:proofErr w:type="gramEnd"/>
      <w:r>
        <w:rPr>
          <w:rFonts w:ascii="Times New Roman" w:eastAsia="Times New Roman" w:hAnsi="Times New Roman" w:cs="TimesNewRomanPSMT"/>
          <w:sz w:val="24"/>
          <w:szCs w:val="24"/>
        </w:rPr>
        <w:t>-</w:t>
      </w:r>
      <w:r w:rsidRPr="00B114CF">
        <w:rPr>
          <w:rFonts w:ascii="Times New Roman" w:eastAsia="Times New Roman" w:hAnsi="Times New Roman" w:cs="TimesNewRomanPSMT"/>
          <w:sz w:val="24"/>
          <w:szCs w:val="24"/>
        </w:rPr>
        <w:t>306.</w:t>
      </w:r>
    </w:p>
    <w:p w:rsidR="0000503F" w:rsidRPr="00B114CF" w:rsidRDefault="0000503F" w:rsidP="00A338F8">
      <w:pPr>
        <w:widowControl w:val="0"/>
        <w:tabs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B114CF">
        <w:rPr>
          <w:rFonts w:ascii="Times New Roman" w:eastAsia="Times New Roman" w:hAnsi="Times New Roman" w:cs="TimesNewRomanPSMT"/>
          <w:sz w:val="24"/>
          <w:szCs w:val="24"/>
        </w:rPr>
        <w:t>Askenazi DJ, Montesanti A, Hunley H, et al.</w:t>
      </w:r>
      <w:r w:rsidR="00570048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B114CF">
        <w:rPr>
          <w:rFonts w:ascii="Times New Roman" w:eastAsia="Times New Roman" w:hAnsi="Times New Roman" w:cs="TimesNewRomanPSMT"/>
          <w:sz w:val="24"/>
          <w:szCs w:val="24"/>
        </w:rPr>
        <w:t xml:space="preserve">Urine biomarkers predict acute kidney injury and mortality in very low birth weight infants. </w:t>
      </w:r>
      <w:r w:rsidRPr="00B114CF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J Pediatr.</w:t>
      </w:r>
      <w:r w:rsidRPr="00B114CF">
        <w:rPr>
          <w:rFonts w:ascii="Times New Roman" w:eastAsia="Times New Roman" w:hAnsi="Times New Roman" w:cs="TimesNewRomanPSMT"/>
          <w:sz w:val="24"/>
          <w:szCs w:val="24"/>
        </w:rPr>
        <w:t xml:space="preserve"> 2011</w:t>
      </w:r>
      <w:proofErr w:type="gramStart"/>
      <w:r w:rsidRPr="00B114CF">
        <w:rPr>
          <w:rFonts w:ascii="Times New Roman" w:eastAsia="Times New Roman" w:hAnsi="Times New Roman" w:cs="TimesNewRomanPSMT"/>
          <w:sz w:val="24"/>
          <w:szCs w:val="24"/>
        </w:rPr>
        <w:t>;159:907</w:t>
      </w:r>
      <w:proofErr w:type="gramEnd"/>
      <w:r>
        <w:rPr>
          <w:rFonts w:ascii="Times New Roman" w:eastAsia="Times New Roman" w:hAnsi="Times New Roman" w:cs="TimesNewRomanPSMT"/>
          <w:sz w:val="24"/>
          <w:szCs w:val="24"/>
        </w:rPr>
        <w:t>-</w:t>
      </w:r>
      <w:r w:rsidRPr="00B114CF">
        <w:rPr>
          <w:rFonts w:ascii="Times New Roman" w:eastAsia="Times New Roman" w:hAnsi="Times New Roman" w:cs="TimesNewRomanPSMT"/>
          <w:sz w:val="24"/>
          <w:szCs w:val="24"/>
        </w:rPr>
        <w:t>912;e1.</w:t>
      </w:r>
    </w:p>
    <w:p w:rsidR="0000503F" w:rsidRPr="00B114CF" w:rsidRDefault="0000503F" w:rsidP="00A338F8">
      <w:pPr>
        <w:widowControl w:val="0"/>
        <w:tabs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B114CF">
        <w:rPr>
          <w:rFonts w:ascii="Times New Roman" w:eastAsia="Times New Roman" w:hAnsi="Times New Roman" w:cs="TimesNewRomanPSMT"/>
          <w:sz w:val="24"/>
          <w:szCs w:val="24"/>
        </w:rPr>
        <w:t>Blinder JJ, Goldstein SL, Lee VV, et al.</w:t>
      </w:r>
      <w:r w:rsidR="00570048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B114CF">
        <w:rPr>
          <w:rFonts w:ascii="Times New Roman" w:eastAsia="Times New Roman" w:hAnsi="Times New Roman" w:cs="TimesNewRomanPSMT"/>
          <w:sz w:val="24"/>
          <w:szCs w:val="24"/>
        </w:rPr>
        <w:t xml:space="preserve">Congenital heart surgery in infants: effects of acute kidney injury on outcomes. </w:t>
      </w:r>
      <w:r w:rsidRPr="00B114CF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J Thorac Cardiovasc Surg.</w:t>
      </w:r>
      <w:r w:rsidRPr="00B114CF">
        <w:rPr>
          <w:rFonts w:ascii="Times New Roman" w:eastAsia="Times New Roman" w:hAnsi="Times New Roman" w:cs="TimesNewRomanPSMT"/>
          <w:sz w:val="24"/>
          <w:szCs w:val="24"/>
        </w:rPr>
        <w:t xml:space="preserve"> 2012</w:t>
      </w:r>
      <w:proofErr w:type="gramStart"/>
      <w:r w:rsidRPr="00B114CF">
        <w:rPr>
          <w:rFonts w:ascii="Times New Roman" w:eastAsia="Times New Roman" w:hAnsi="Times New Roman" w:cs="TimesNewRomanPSMT"/>
          <w:sz w:val="24"/>
          <w:szCs w:val="24"/>
        </w:rPr>
        <w:t>;143:368</w:t>
      </w:r>
      <w:proofErr w:type="gramEnd"/>
      <w:r>
        <w:rPr>
          <w:rFonts w:ascii="Times New Roman" w:eastAsia="Times New Roman" w:hAnsi="Times New Roman" w:cs="TimesNewRomanPSMT"/>
          <w:sz w:val="24"/>
          <w:szCs w:val="24"/>
        </w:rPr>
        <w:t>-</w:t>
      </w:r>
      <w:r w:rsidRPr="00B114CF">
        <w:rPr>
          <w:rFonts w:ascii="Times New Roman" w:eastAsia="Times New Roman" w:hAnsi="Times New Roman" w:cs="TimesNewRomanPSMT"/>
          <w:sz w:val="24"/>
          <w:szCs w:val="24"/>
        </w:rPr>
        <w:t>374.</w:t>
      </w:r>
    </w:p>
    <w:p w:rsidR="0000503F" w:rsidRPr="00B114CF" w:rsidRDefault="0000503F" w:rsidP="00A338F8">
      <w:pPr>
        <w:widowControl w:val="0"/>
        <w:tabs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proofErr w:type="gramStart"/>
      <w:r w:rsidRPr="00B114CF">
        <w:rPr>
          <w:rFonts w:ascii="Times New Roman" w:eastAsia="Times New Roman" w:hAnsi="Times New Roman" w:cs="TimesNewRomanPSMT"/>
          <w:sz w:val="24"/>
          <w:szCs w:val="24"/>
        </w:rPr>
        <w:t>Chua AN, Sarwal MM.</w:t>
      </w:r>
      <w:r w:rsidR="00570048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B114CF">
        <w:rPr>
          <w:rFonts w:ascii="Times New Roman" w:eastAsia="Times New Roman" w:hAnsi="Times New Roman" w:cs="TimesNewRomanPSMT"/>
          <w:sz w:val="24"/>
          <w:szCs w:val="24"/>
        </w:rPr>
        <w:t>Acute renal failure management in the neonate.</w:t>
      </w:r>
      <w:proofErr w:type="gramEnd"/>
      <w:r w:rsidRPr="00B114CF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B114CF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NeoReviews</w:t>
      </w:r>
      <w:r>
        <w:rPr>
          <w:rFonts w:ascii="Times New Roman" w:eastAsia="Times New Roman" w:hAnsi="Times New Roman" w:cs="TimesNewRomanPS-ItalicMT"/>
          <w:i/>
          <w:iCs/>
          <w:sz w:val="24"/>
          <w:szCs w:val="24"/>
        </w:rPr>
        <w:t>.</w:t>
      </w:r>
      <w:r w:rsidRPr="00B114CF">
        <w:rPr>
          <w:rFonts w:ascii="Times New Roman" w:eastAsia="Times New Roman" w:hAnsi="Times New Roman" w:cs="TimesNewRomanPSMT"/>
          <w:sz w:val="24"/>
          <w:szCs w:val="24"/>
        </w:rPr>
        <w:t xml:space="preserve"> 2005</w:t>
      </w:r>
      <w:proofErr w:type="gramStart"/>
      <w:r w:rsidRPr="00B114CF">
        <w:rPr>
          <w:rFonts w:ascii="Times New Roman" w:eastAsia="Times New Roman" w:hAnsi="Times New Roman" w:cs="TimesNewRomanPSMT"/>
          <w:sz w:val="24"/>
          <w:szCs w:val="24"/>
        </w:rPr>
        <w:t>;6</w:t>
      </w:r>
      <w:proofErr w:type="gramEnd"/>
      <w:r w:rsidRPr="00B114CF">
        <w:rPr>
          <w:rFonts w:ascii="Times New Roman" w:eastAsia="Times New Roman" w:hAnsi="Times New Roman" w:cs="TimesNewRomanPSMT"/>
          <w:sz w:val="24"/>
          <w:szCs w:val="24"/>
        </w:rPr>
        <w:t>;e369</w:t>
      </w:r>
      <w:r>
        <w:rPr>
          <w:rFonts w:ascii="Times New Roman" w:eastAsia="Times New Roman" w:hAnsi="Times New Roman" w:cs="TimesNewRomanPSMT"/>
          <w:sz w:val="24"/>
          <w:szCs w:val="24"/>
        </w:rPr>
        <w:t>-</w:t>
      </w:r>
      <w:r w:rsidRPr="00B114CF">
        <w:rPr>
          <w:rFonts w:ascii="Times New Roman" w:eastAsia="Times New Roman" w:hAnsi="Times New Roman" w:cs="TimesNewRomanPSMT"/>
          <w:sz w:val="24"/>
          <w:szCs w:val="24"/>
        </w:rPr>
        <w:t>e376.</w:t>
      </w:r>
    </w:p>
    <w:p w:rsidR="0000503F" w:rsidRPr="00B330FA" w:rsidRDefault="0000503F" w:rsidP="00A338F8">
      <w:pPr>
        <w:widowControl w:val="0"/>
        <w:tabs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Cs/>
          <w:sz w:val="24"/>
          <w:szCs w:val="24"/>
        </w:rPr>
      </w:pPr>
      <w:r w:rsidRPr="00966C06">
        <w:rPr>
          <w:rFonts w:ascii="Times New Roman" w:eastAsia="Times New Roman" w:hAnsi="Times New Roman" w:cs="TimesNewRomanPS-BoldMT"/>
          <w:bCs/>
          <w:sz w:val="24"/>
          <w:szCs w:val="24"/>
        </w:rPr>
        <w:t>Fujita H, Shinjoh M, Ishii T, Awazu M. Utility of fractional excretion of urea</w:t>
      </w:r>
      <w:r>
        <w:rPr>
          <w:rFonts w:ascii="Times New Roman" w:eastAsia="Times New Roman" w:hAnsi="Times New Roman" w:cs="TimesNewRomanPS-BoldMT"/>
          <w:bCs/>
          <w:sz w:val="24"/>
          <w:szCs w:val="24"/>
        </w:rPr>
        <w:t xml:space="preserve"> </w:t>
      </w:r>
      <w:r w:rsidRPr="00966C06">
        <w:rPr>
          <w:rFonts w:ascii="Times New Roman" w:eastAsia="Times New Roman" w:hAnsi="Times New Roman" w:cs="TimesNewRomanPS-BoldMT"/>
          <w:bCs/>
          <w:sz w:val="24"/>
          <w:szCs w:val="24"/>
        </w:rPr>
        <w:t xml:space="preserve">in the differential diagnosis of acute kidney injury in children. </w:t>
      </w:r>
      <w:r w:rsidRPr="00DA5DF9">
        <w:rPr>
          <w:rFonts w:ascii="Times New Roman" w:eastAsia="Times New Roman" w:hAnsi="Times New Roman" w:cs="TimesNewRomanPS-BoldMT"/>
          <w:bCs/>
          <w:i/>
          <w:sz w:val="24"/>
          <w:szCs w:val="24"/>
        </w:rPr>
        <w:t>Pediatr Nephrol</w:t>
      </w:r>
      <w:r w:rsidRPr="00966C06">
        <w:rPr>
          <w:rFonts w:ascii="Times New Roman" w:eastAsia="Times New Roman" w:hAnsi="Times New Roman" w:cs="TimesNewRomanPS-BoldMT"/>
          <w:bCs/>
          <w:sz w:val="24"/>
          <w:szCs w:val="24"/>
        </w:rPr>
        <w:t>. 2016</w:t>
      </w:r>
      <w:proofErr w:type="gramStart"/>
      <w:r w:rsidRPr="00966C06">
        <w:rPr>
          <w:rFonts w:ascii="Times New Roman" w:eastAsia="Times New Roman" w:hAnsi="Times New Roman" w:cs="TimesNewRomanPS-BoldMT"/>
          <w:bCs/>
          <w:sz w:val="24"/>
          <w:szCs w:val="24"/>
        </w:rPr>
        <w:t>;31</w:t>
      </w:r>
      <w:proofErr w:type="gramEnd"/>
      <w:r w:rsidRPr="00966C06">
        <w:rPr>
          <w:rFonts w:ascii="Times New Roman" w:eastAsia="Times New Roman" w:hAnsi="Times New Roman" w:cs="TimesNewRomanPS-BoldMT"/>
          <w:bCs/>
          <w:sz w:val="24"/>
          <w:szCs w:val="24"/>
        </w:rPr>
        <w:t>(8):1349-</w:t>
      </w:r>
      <w:r>
        <w:rPr>
          <w:rFonts w:ascii="Times New Roman" w:eastAsia="Times New Roman" w:hAnsi="Times New Roman" w:cs="TimesNewRomanPS-BoldMT"/>
          <w:bCs/>
          <w:sz w:val="24"/>
          <w:szCs w:val="24"/>
        </w:rPr>
        <w:t>13</w:t>
      </w:r>
      <w:r w:rsidRPr="00966C06">
        <w:rPr>
          <w:rFonts w:ascii="Times New Roman" w:eastAsia="Times New Roman" w:hAnsi="Times New Roman" w:cs="TimesNewRomanPS-BoldMT"/>
          <w:bCs/>
          <w:sz w:val="24"/>
          <w:szCs w:val="24"/>
        </w:rPr>
        <w:t xml:space="preserve">53. </w:t>
      </w:r>
    </w:p>
    <w:p w:rsidR="0000503F" w:rsidRPr="00B114CF" w:rsidRDefault="0000503F" w:rsidP="00A338F8">
      <w:pPr>
        <w:widowControl w:val="0"/>
        <w:tabs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B114CF">
        <w:rPr>
          <w:rFonts w:ascii="Times New Roman" w:eastAsia="Times New Roman" w:hAnsi="Times New Roman" w:cs="TimesNewRomanPSMT"/>
          <w:sz w:val="24"/>
          <w:szCs w:val="24"/>
        </w:rPr>
        <w:t>Goldstein SL.</w:t>
      </w:r>
      <w:r w:rsidR="00570048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B114CF">
        <w:rPr>
          <w:rFonts w:ascii="Times New Roman" w:eastAsia="Times New Roman" w:hAnsi="Times New Roman" w:cs="TimesNewRomanPSMT"/>
          <w:sz w:val="24"/>
          <w:szCs w:val="24"/>
        </w:rPr>
        <w:t xml:space="preserve">Advances in pediatric renal replacement therapy for acute kidney injury. </w:t>
      </w:r>
      <w:r w:rsidRPr="00B114CF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Semin Dial.</w:t>
      </w:r>
      <w:r w:rsidRPr="00B114CF">
        <w:rPr>
          <w:rFonts w:ascii="Times New Roman" w:eastAsia="Times New Roman" w:hAnsi="Times New Roman" w:cs="TimesNewRomanPSMT"/>
          <w:sz w:val="24"/>
          <w:szCs w:val="24"/>
        </w:rPr>
        <w:t xml:space="preserve"> 2011</w:t>
      </w:r>
      <w:proofErr w:type="gramStart"/>
      <w:r w:rsidRPr="00B114CF">
        <w:rPr>
          <w:rFonts w:ascii="Times New Roman" w:eastAsia="Times New Roman" w:hAnsi="Times New Roman" w:cs="TimesNewRomanPSMT"/>
          <w:sz w:val="24"/>
          <w:szCs w:val="24"/>
        </w:rPr>
        <w:t>;24:187</w:t>
      </w:r>
      <w:proofErr w:type="gramEnd"/>
      <w:r>
        <w:rPr>
          <w:rFonts w:ascii="Times New Roman" w:eastAsia="Times New Roman" w:hAnsi="Times New Roman" w:cs="TimesNewRomanPSMT"/>
          <w:sz w:val="24"/>
          <w:szCs w:val="24"/>
        </w:rPr>
        <w:t>-</w:t>
      </w:r>
      <w:r w:rsidRPr="00B114CF">
        <w:rPr>
          <w:rFonts w:ascii="Times New Roman" w:eastAsia="Times New Roman" w:hAnsi="Times New Roman" w:cs="TimesNewRomanPSMT"/>
          <w:sz w:val="24"/>
          <w:szCs w:val="24"/>
        </w:rPr>
        <w:t>191.</w:t>
      </w:r>
    </w:p>
    <w:p w:rsidR="0000503F" w:rsidRDefault="0000503F" w:rsidP="00A338F8">
      <w:pPr>
        <w:widowControl w:val="0"/>
        <w:tabs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Cs/>
          <w:sz w:val="24"/>
          <w:szCs w:val="24"/>
        </w:rPr>
      </w:pPr>
      <w:r w:rsidRPr="00603FB9">
        <w:rPr>
          <w:rFonts w:ascii="Times New Roman" w:eastAsia="Times New Roman" w:hAnsi="Times New Roman" w:cs="TimesNewRomanPS-BoldMT"/>
          <w:bCs/>
          <w:sz w:val="24"/>
          <w:szCs w:val="24"/>
        </w:rPr>
        <w:t>Hare</w:t>
      </w:r>
      <w:r>
        <w:rPr>
          <w:rFonts w:ascii="Times New Roman" w:eastAsia="Times New Roman" w:hAnsi="Times New Roman" w:cs="TimesNewRomanPS-BoldMT"/>
          <w:bCs/>
          <w:sz w:val="24"/>
          <w:szCs w:val="24"/>
        </w:rPr>
        <w:t>r MW, Askenazi DJ, Boohaker LJ, et al.</w:t>
      </w:r>
      <w:r w:rsidRPr="00603FB9">
        <w:rPr>
          <w:rFonts w:ascii="Times New Roman" w:eastAsia="Times New Roman" w:hAnsi="Times New Roman" w:cs="TimesNewRomanPS-BoldMT"/>
          <w:bCs/>
          <w:sz w:val="24"/>
          <w:szCs w:val="24"/>
        </w:rPr>
        <w:t xml:space="preserve"> Association between early caffeine citrate administration and risk of acute</w:t>
      </w:r>
      <w:r>
        <w:rPr>
          <w:rFonts w:ascii="Times New Roman" w:eastAsia="Times New Roman" w:hAnsi="Times New Roman" w:cs="TimesNewRomanPS-BoldMT"/>
          <w:bCs/>
          <w:sz w:val="24"/>
          <w:szCs w:val="24"/>
        </w:rPr>
        <w:t xml:space="preserve"> </w:t>
      </w:r>
      <w:r w:rsidRPr="00603FB9">
        <w:rPr>
          <w:rFonts w:ascii="Times New Roman" w:eastAsia="Times New Roman" w:hAnsi="Times New Roman" w:cs="TimesNewRomanPS-BoldMT"/>
          <w:bCs/>
          <w:sz w:val="24"/>
          <w:szCs w:val="24"/>
        </w:rPr>
        <w:t>kidney injury in preterm neonates: results</w:t>
      </w:r>
      <w:r>
        <w:rPr>
          <w:rFonts w:ascii="Times New Roman" w:eastAsia="Times New Roman" w:hAnsi="Times New Roman" w:cs="TimesNewRomanPS-BoldMT"/>
          <w:bCs/>
          <w:sz w:val="24"/>
          <w:szCs w:val="24"/>
        </w:rPr>
        <w:t xml:space="preserve"> </w:t>
      </w:r>
      <w:r w:rsidRPr="00603FB9">
        <w:rPr>
          <w:rFonts w:ascii="Times New Roman" w:eastAsia="Times New Roman" w:hAnsi="Times New Roman" w:cs="TimesNewRomanPS-BoldMT"/>
          <w:bCs/>
          <w:sz w:val="24"/>
          <w:szCs w:val="24"/>
        </w:rPr>
        <w:t xml:space="preserve">from the AWAKEN study. </w:t>
      </w:r>
      <w:r w:rsidRPr="00DA5DF9">
        <w:rPr>
          <w:rFonts w:ascii="Times New Roman" w:eastAsia="Times New Roman" w:hAnsi="Times New Roman" w:cs="TimesNewRomanPS-BoldMT"/>
          <w:bCs/>
          <w:i/>
          <w:sz w:val="24"/>
          <w:szCs w:val="24"/>
        </w:rPr>
        <w:t>JAMA Pediatr</w:t>
      </w:r>
      <w:r w:rsidRPr="00603FB9">
        <w:rPr>
          <w:rFonts w:ascii="Times New Roman" w:eastAsia="Times New Roman" w:hAnsi="Times New Roman" w:cs="TimesNewRomanPS-BoldMT"/>
          <w:bCs/>
          <w:sz w:val="24"/>
          <w:szCs w:val="24"/>
        </w:rPr>
        <w:t>.</w:t>
      </w:r>
      <w:r>
        <w:rPr>
          <w:rFonts w:ascii="Times New Roman" w:eastAsia="Times New Roman" w:hAnsi="Times New Roman" w:cs="TimesNewRomanPS-BoldMT"/>
          <w:bCs/>
          <w:sz w:val="24"/>
          <w:szCs w:val="24"/>
        </w:rPr>
        <w:t xml:space="preserve"> </w:t>
      </w:r>
      <w:r w:rsidRPr="00603FB9">
        <w:rPr>
          <w:rFonts w:ascii="Times New Roman" w:eastAsia="Times New Roman" w:hAnsi="Times New Roman" w:cs="TimesNewRomanPS-BoldMT"/>
          <w:bCs/>
          <w:sz w:val="24"/>
          <w:szCs w:val="24"/>
        </w:rPr>
        <w:t>2018</w:t>
      </w:r>
      <w:proofErr w:type="gramStart"/>
      <w:r>
        <w:rPr>
          <w:rFonts w:ascii="Times New Roman" w:eastAsia="Times New Roman" w:hAnsi="Times New Roman" w:cs="TimesNewRomanPS-BoldMT"/>
          <w:bCs/>
          <w:sz w:val="24"/>
          <w:szCs w:val="24"/>
        </w:rPr>
        <w:t>;</w:t>
      </w:r>
      <w:r w:rsidRPr="00603FB9">
        <w:rPr>
          <w:rFonts w:ascii="Times New Roman" w:eastAsia="Times New Roman" w:hAnsi="Times New Roman" w:cs="TimesNewRomanPS-BoldMT"/>
          <w:bCs/>
          <w:sz w:val="24"/>
          <w:szCs w:val="24"/>
        </w:rPr>
        <w:t>2:e180322</w:t>
      </w:r>
      <w:proofErr w:type="gramEnd"/>
      <w:r w:rsidRPr="00603FB9">
        <w:rPr>
          <w:rFonts w:ascii="Times New Roman" w:eastAsia="Times New Roman" w:hAnsi="Times New Roman" w:cs="TimesNewRomanPS-BoldMT"/>
          <w:bCs/>
          <w:sz w:val="24"/>
          <w:szCs w:val="24"/>
        </w:rPr>
        <w:t xml:space="preserve">. </w:t>
      </w:r>
    </w:p>
    <w:p w:rsidR="0000503F" w:rsidRPr="00866009" w:rsidRDefault="0000503F" w:rsidP="00A338F8">
      <w:pPr>
        <w:widowControl w:val="0"/>
        <w:tabs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Cs/>
          <w:sz w:val="24"/>
          <w:szCs w:val="24"/>
        </w:rPr>
      </w:pPr>
      <w:r w:rsidRPr="00EF235F">
        <w:rPr>
          <w:rFonts w:ascii="Times New Roman" w:eastAsia="Times New Roman" w:hAnsi="Times New Roman" w:cs="TimesNewRomanPS-BoldMT"/>
          <w:bCs/>
          <w:sz w:val="24"/>
          <w:szCs w:val="24"/>
        </w:rPr>
        <w:t>Harer MW, Pope CF, Conaway MR, Charlton JR. F</w:t>
      </w:r>
      <w:r>
        <w:rPr>
          <w:rFonts w:ascii="Times New Roman" w:eastAsia="Times New Roman" w:hAnsi="Times New Roman" w:cs="TimesNewRomanPS-BoldMT"/>
          <w:bCs/>
          <w:sz w:val="24"/>
          <w:szCs w:val="24"/>
        </w:rPr>
        <w:t xml:space="preserve">ollow-up of acute kidney injury </w:t>
      </w:r>
      <w:r w:rsidRPr="00EF235F">
        <w:rPr>
          <w:rFonts w:ascii="Times New Roman" w:eastAsia="Times New Roman" w:hAnsi="Times New Roman" w:cs="TimesNewRomanPS-BoldMT"/>
          <w:bCs/>
          <w:sz w:val="24"/>
          <w:szCs w:val="24"/>
        </w:rPr>
        <w:t xml:space="preserve">in neonates during childhood years (FANCY): a prospective cohort study. </w:t>
      </w:r>
      <w:r w:rsidRPr="00DA5DF9">
        <w:rPr>
          <w:rFonts w:ascii="Times New Roman" w:eastAsia="Times New Roman" w:hAnsi="Times New Roman" w:cs="TimesNewRomanPS-BoldMT"/>
          <w:bCs/>
          <w:i/>
          <w:sz w:val="24"/>
          <w:szCs w:val="24"/>
        </w:rPr>
        <w:t>Pediatr Nephrol</w:t>
      </w:r>
      <w:r w:rsidRPr="00EF235F">
        <w:rPr>
          <w:rFonts w:ascii="Times New Roman" w:eastAsia="Times New Roman" w:hAnsi="Times New Roman" w:cs="TimesNewRomanPS-BoldMT"/>
          <w:bCs/>
          <w:sz w:val="24"/>
          <w:szCs w:val="24"/>
        </w:rPr>
        <w:t xml:space="preserve">. </w:t>
      </w:r>
      <w:r w:rsidRPr="00EF235F">
        <w:rPr>
          <w:rFonts w:ascii="Times New Roman" w:eastAsia="Times New Roman" w:hAnsi="Times New Roman" w:cs="TimesNewRomanPS-BoldMT"/>
          <w:bCs/>
          <w:sz w:val="24"/>
          <w:szCs w:val="24"/>
        </w:rPr>
        <w:lastRenderedPageBreak/>
        <w:t>2017</w:t>
      </w:r>
      <w:proofErr w:type="gramStart"/>
      <w:r w:rsidRPr="00EF235F">
        <w:rPr>
          <w:rFonts w:ascii="Times New Roman" w:eastAsia="Times New Roman" w:hAnsi="Times New Roman" w:cs="TimesNewRomanPS-BoldMT"/>
          <w:bCs/>
          <w:sz w:val="24"/>
          <w:szCs w:val="24"/>
        </w:rPr>
        <w:t>;32</w:t>
      </w:r>
      <w:proofErr w:type="gramEnd"/>
      <w:r w:rsidRPr="00EF235F">
        <w:rPr>
          <w:rFonts w:ascii="Times New Roman" w:eastAsia="Times New Roman" w:hAnsi="Times New Roman" w:cs="TimesNewRomanPS-BoldMT"/>
          <w:bCs/>
          <w:sz w:val="24"/>
          <w:szCs w:val="24"/>
        </w:rPr>
        <w:t xml:space="preserve">(6):1067-1076. </w:t>
      </w:r>
    </w:p>
    <w:p w:rsidR="0000503F" w:rsidRDefault="0000503F" w:rsidP="00A338F8">
      <w:pPr>
        <w:widowControl w:val="0"/>
        <w:tabs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Cs/>
          <w:sz w:val="24"/>
          <w:szCs w:val="24"/>
        </w:rPr>
      </w:pPr>
      <w:r>
        <w:rPr>
          <w:rFonts w:ascii="Times New Roman" w:eastAsia="Times New Roman" w:hAnsi="Times New Roman" w:cs="TimesNewRomanPS-BoldMT"/>
          <w:bCs/>
          <w:sz w:val="24"/>
          <w:szCs w:val="24"/>
        </w:rPr>
        <w:t xml:space="preserve">Jetton </w:t>
      </w:r>
      <w:r w:rsidRPr="00AC1000">
        <w:rPr>
          <w:rFonts w:ascii="Times New Roman" w:eastAsia="Times New Roman" w:hAnsi="Times New Roman" w:cs="TimesNewRomanPS-BoldMT"/>
          <w:bCs/>
          <w:sz w:val="24"/>
          <w:szCs w:val="24"/>
        </w:rPr>
        <w:t>JG, Boohaker LJ, Sethi SK, et al</w:t>
      </w:r>
      <w:r>
        <w:rPr>
          <w:rFonts w:ascii="Times New Roman" w:eastAsia="Times New Roman" w:hAnsi="Times New Roman" w:cs="TimesNewRomanPS-BoldMT"/>
          <w:bCs/>
          <w:sz w:val="24"/>
          <w:szCs w:val="24"/>
        </w:rPr>
        <w:t xml:space="preserve">. </w:t>
      </w:r>
      <w:r w:rsidRPr="00AC1000">
        <w:rPr>
          <w:rFonts w:ascii="Times New Roman" w:eastAsia="Times New Roman" w:hAnsi="Times New Roman" w:cs="TimesNewRomanPS-BoldMT"/>
          <w:bCs/>
          <w:sz w:val="24"/>
          <w:szCs w:val="24"/>
        </w:rPr>
        <w:t>Incidence and outcomes of neonatal acute kidney injury (AWAKEN): a multicentre, multinational, observational cohort study.</w:t>
      </w:r>
      <w:r>
        <w:rPr>
          <w:rFonts w:ascii="Times New Roman" w:eastAsia="Times New Roman" w:hAnsi="Times New Roman" w:cs="TimesNewRomanPS-BoldMT"/>
          <w:bCs/>
          <w:sz w:val="24"/>
          <w:szCs w:val="24"/>
        </w:rPr>
        <w:t xml:space="preserve"> </w:t>
      </w:r>
      <w:r w:rsidRPr="00DA5DF9">
        <w:rPr>
          <w:rFonts w:ascii="Times New Roman" w:eastAsia="Times New Roman" w:hAnsi="Times New Roman" w:cs="TimesNewRomanPS-BoldMT"/>
          <w:bCs/>
          <w:i/>
          <w:sz w:val="24"/>
          <w:szCs w:val="24"/>
        </w:rPr>
        <w:t>Lancet Child Adolesc Health</w:t>
      </w:r>
      <w:r w:rsidRPr="00AC1000">
        <w:rPr>
          <w:rFonts w:ascii="Times New Roman" w:eastAsia="Times New Roman" w:hAnsi="Times New Roman" w:cs="TimesNewRomanPS-BoldMT"/>
          <w:bCs/>
          <w:sz w:val="24"/>
          <w:szCs w:val="24"/>
        </w:rPr>
        <w:t>. 2017</w:t>
      </w:r>
      <w:proofErr w:type="gramStart"/>
      <w:r w:rsidRPr="00AC1000">
        <w:rPr>
          <w:rFonts w:ascii="Times New Roman" w:eastAsia="Times New Roman" w:hAnsi="Times New Roman" w:cs="TimesNewRomanPS-BoldMT"/>
          <w:bCs/>
          <w:sz w:val="24"/>
          <w:szCs w:val="24"/>
        </w:rPr>
        <w:t>;1</w:t>
      </w:r>
      <w:proofErr w:type="gramEnd"/>
      <w:r w:rsidRPr="00AC1000">
        <w:rPr>
          <w:rFonts w:ascii="Times New Roman" w:eastAsia="Times New Roman" w:hAnsi="Times New Roman" w:cs="TimesNewRomanPS-BoldMT"/>
          <w:bCs/>
          <w:sz w:val="24"/>
          <w:szCs w:val="24"/>
        </w:rPr>
        <w:t>(3):184-194.</w:t>
      </w:r>
    </w:p>
    <w:p w:rsidR="0000503F" w:rsidRDefault="0000503F" w:rsidP="00A338F8">
      <w:pPr>
        <w:widowControl w:val="0"/>
        <w:tabs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Cs/>
          <w:sz w:val="24"/>
          <w:szCs w:val="24"/>
        </w:rPr>
      </w:pPr>
      <w:r w:rsidRPr="009F06AB">
        <w:rPr>
          <w:rFonts w:ascii="Times New Roman" w:eastAsia="Times New Roman" w:hAnsi="Times New Roman" w:cs="TimesNewRomanPS-BoldMT"/>
          <w:bCs/>
          <w:sz w:val="24"/>
          <w:szCs w:val="24"/>
        </w:rPr>
        <w:t>Jetton JG, Sorenson M. Pharmacological management of acute kidney injury and</w:t>
      </w:r>
      <w:r>
        <w:rPr>
          <w:rFonts w:ascii="Times New Roman" w:eastAsia="Times New Roman" w:hAnsi="Times New Roman" w:cs="TimesNewRomanPS-BoldMT"/>
          <w:bCs/>
          <w:sz w:val="24"/>
          <w:szCs w:val="24"/>
        </w:rPr>
        <w:t xml:space="preserve"> </w:t>
      </w:r>
      <w:r w:rsidRPr="009F06AB">
        <w:rPr>
          <w:rFonts w:ascii="Times New Roman" w:eastAsia="Times New Roman" w:hAnsi="Times New Roman" w:cs="TimesNewRomanPS-BoldMT"/>
          <w:bCs/>
          <w:sz w:val="24"/>
          <w:szCs w:val="24"/>
        </w:rPr>
        <w:t xml:space="preserve">chronic kidney disease in neonates. </w:t>
      </w:r>
      <w:r w:rsidRPr="00DA5DF9">
        <w:rPr>
          <w:rFonts w:ascii="Times New Roman" w:eastAsia="Times New Roman" w:hAnsi="Times New Roman" w:cs="TimesNewRomanPS-BoldMT"/>
          <w:bCs/>
          <w:i/>
          <w:sz w:val="24"/>
          <w:szCs w:val="24"/>
        </w:rPr>
        <w:t>Semin Fetal Neonatal Med</w:t>
      </w:r>
      <w:r w:rsidRPr="009F06AB">
        <w:rPr>
          <w:rFonts w:ascii="Times New Roman" w:eastAsia="Times New Roman" w:hAnsi="Times New Roman" w:cs="TimesNewRomanPS-BoldMT"/>
          <w:bCs/>
          <w:sz w:val="24"/>
          <w:szCs w:val="24"/>
        </w:rPr>
        <w:t>. 2017</w:t>
      </w:r>
      <w:proofErr w:type="gramStart"/>
      <w:r w:rsidRPr="009F06AB">
        <w:rPr>
          <w:rFonts w:ascii="Times New Roman" w:eastAsia="Times New Roman" w:hAnsi="Times New Roman" w:cs="TimesNewRomanPS-BoldMT"/>
          <w:bCs/>
          <w:sz w:val="24"/>
          <w:szCs w:val="24"/>
        </w:rPr>
        <w:t>;22</w:t>
      </w:r>
      <w:proofErr w:type="gramEnd"/>
      <w:r w:rsidRPr="009F06AB">
        <w:rPr>
          <w:rFonts w:ascii="Times New Roman" w:eastAsia="Times New Roman" w:hAnsi="Times New Roman" w:cs="TimesNewRomanPS-BoldMT"/>
          <w:bCs/>
          <w:sz w:val="24"/>
          <w:szCs w:val="24"/>
        </w:rPr>
        <w:t xml:space="preserve">(2):109-115. </w:t>
      </w:r>
    </w:p>
    <w:p w:rsidR="0000503F" w:rsidRDefault="0000503F" w:rsidP="00A338F8">
      <w:pPr>
        <w:widowControl w:val="0"/>
        <w:tabs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pacing w:val="4"/>
          <w:sz w:val="24"/>
          <w:szCs w:val="24"/>
        </w:rPr>
      </w:pPr>
      <w:r w:rsidRPr="00B114CF">
        <w:rPr>
          <w:rFonts w:ascii="Times New Roman" w:eastAsia="Times New Roman" w:hAnsi="Times New Roman" w:cs="TimesNewRomanPSMT"/>
          <w:spacing w:val="4"/>
          <w:sz w:val="24"/>
          <w:szCs w:val="24"/>
        </w:rPr>
        <w:t xml:space="preserve">Krawczeski CD, Woo JG, Wang Y, Bennett MR, Ma Q, </w:t>
      </w:r>
      <w:proofErr w:type="spellStart"/>
      <w:r w:rsidRPr="00B114CF">
        <w:rPr>
          <w:rFonts w:ascii="Times New Roman" w:eastAsia="Times New Roman" w:hAnsi="Times New Roman" w:cs="TimesNewRomanPSMT"/>
          <w:spacing w:val="4"/>
          <w:sz w:val="24"/>
          <w:szCs w:val="24"/>
        </w:rPr>
        <w:t>Devarajan</w:t>
      </w:r>
      <w:proofErr w:type="spellEnd"/>
      <w:r w:rsidRPr="00B114CF">
        <w:rPr>
          <w:rFonts w:ascii="Times New Roman" w:eastAsia="Times New Roman" w:hAnsi="Times New Roman" w:cs="TimesNewRomanPSMT"/>
          <w:spacing w:val="4"/>
          <w:sz w:val="24"/>
          <w:szCs w:val="24"/>
        </w:rPr>
        <w:t xml:space="preserve"> P.</w:t>
      </w:r>
      <w:r w:rsidR="00570048">
        <w:rPr>
          <w:rFonts w:ascii="Times New Roman" w:eastAsia="Times New Roman" w:hAnsi="Times New Roman" w:cs="TimesNewRomanPSMT"/>
          <w:spacing w:val="4"/>
          <w:sz w:val="24"/>
          <w:szCs w:val="24"/>
        </w:rPr>
        <w:t xml:space="preserve"> </w:t>
      </w:r>
      <w:r w:rsidRPr="00B114CF">
        <w:rPr>
          <w:rFonts w:ascii="Times New Roman" w:eastAsia="Times New Roman" w:hAnsi="Times New Roman" w:cs="TimesNewRomanPSMT"/>
          <w:spacing w:val="4"/>
          <w:sz w:val="24"/>
          <w:szCs w:val="24"/>
        </w:rPr>
        <w:t xml:space="preserve">Neutrophil gelatinase-associated lipocalin concentrations predict development of acute kidney injury in neonates and children after cardiopulmonary bypass. </w:t>
      </w:r>
      <w:r w:rsidRPr="00B114CF">
        <w:rPr>
          <w:rFonts w:ascii="Times New Roman" w:eastAsia="Times New Roman" w:hAnsi="Times New Roman" w:cs="TimesNewRomanPS-ItalicMT"/>
          <w:i/>
          <w:iCs/>
          <w:spacing w:val="4"/>
          <w:sz w:val="24"/>
          <w:szCs w:val="24"/>
        </w:rPr>
        <w:t>J Pediatr</w:t>
      </w:r>
      <w:r w:rsidRPr="00B114CF">
        <w:rPr>
          <w:rFonts w:ascii="Times New Roman" w:eastAsia="Times New Roman" w:hAnsi="Times New Roman" w:cs="TimesNewRomanPSMT"/>
          <w:spacing w:val="4"/>
          <w:sz w:val="24"/>
          <w:szCs w:val="24"/>
        </w:rPr>
        <w:t>. 2011</w:t>
      </w:r>
      <w:proofErr w:type="gramStart"/>
      <w:r w:rsidRPr="00B114CF">
        <w:rPr>
          <w:rFonts w:ascii="Times New Roman" w:eastAsia="Times New Roman" w:hAnsi="Times New Roman" w:cs="TimesNewRomanPSMT"/>
          <w:spacing w:val="4"/>
          <w:sz w:val="24"/>
          <w:szCs w:val="24"/>
        </w:rPr>
        <w:t>;158:1009</w:t>
      </w:r>
      <w:proofErr w:type="gramEnd"/>
      <w:r>
        <w:rPr>
          <w:rFonts w:ascii="Times New Roman" w:eastAsia="Times New Roman" w:hAnsi="Times New Roman" w:cs="TimesNewRomanPSMT"/>
          <w:spacing w:val="4"/>
          <w:sz w:val="24"/>
          <w:szCs w:val="24"/>
        </w:rPr>
        <w:t>-</w:t>
      </w:r>
      <w:r w:rsidRPr="00B114CF">
        <w:rPr>
          <w:rFonts w:ascii="Times New Roman" w:eastAsia="Times New Roman" w:hAnsi="Times New Roman" w:cs="TimesNewRomanPSMT"/>
          <w:spacing w:val="4"/>
          <w:sz w:val="24"/>
          <w:szCs w:val="24"/>
        </w:rPr>
        <w:t>1015.</w:t>
      </w:r>
    </w:p>
    <w:p w:rsidR="0000503F" w:rsidRDefault="0000503F" w:rsidP="00A338F8">
      <w:pPr>
        <w:widowControl w:val="0"/>
        <w:tabs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Cs/>
          <w:sz w:val="24"/>
          <w:szCs w:val="24"/>
        </w:rPr>
      </w:pPr>
      <w:r w:rsidRPr="00866009">
        <w:rPr>
          <w:rFonts w:ascii="Times New Roman" w:eastAsia="Times New Roman" w:hAnsi="Times New Roman" w:cs="TimesNewRomanPS-BoldMT"/>
          <w:bCs/>
          <w:sz w:val="24"/>
          <w:szCs w:val="24"/>
        </w:rPr>
        <w:t xml:space="preserve">Nada A, Bonachea EM, Askenazi DJ. Acute kidney injury in the fetus and neonate. </w:t>
      </w:r>
      <w:r w:rsidRPr="00DA5DF9">
        <w:rPr>
          <w:rFonts w:ascii="Times New Roman" w:eastAsia="Times New Roman" w:hAnsi="Times New Roman" w:cs="TimesNewRomanPS-BoldMT"/>
          <w:bCs/>
          <w:i/>
          <w:sz w:val="24"/>
          <w:szCs w:val="24"/>
        </w:rPr>
        <w:t>Semin Fetal Neonatal Med</w:t>
      </w:r>
      <w:r w:rsidRPr="00866009">
        <w:rPr>
          <w:rFonts w:ascii="Times New Roman" w:eastAsia="Times New Roman" w:hAnsi="Times New Roman" w:cs="TimesNewRomanPS-BoldMT"/>
          <w:bCs/>
          <w:sz w:val="24"/>
          <w:szCs w:val="24"/>
        </w:rPr>
        <w:t>. 2017</w:t>
      </w:r>
      <w:proofErr w:type="gramStart"/>
      <w:r w:rsidRPr="00866009">
        <w:rPr>
          <w:rFonts w:ascii="Times New Roman" w:eastAsia="Times New Roman" w:hAnsi="Times New Roman" w:cs="TimesNewRomanPS-BoldMT"/>
          <w:bCs/>
          <w:sz w:val="24"/>
          <w:szCs w:val="24"/>
        </w:rPr>
        <w:t>;22</w:t>
      </w:r>
      <w:proofErr w:type="gramEnd"/>
      <w:r w:rsidRPr="00866009">
        <w:rPr>
          <w:rFonts w:ascii="Times New Roman" w:eastAsia="Times New Roman" w:hAnsi="Times New Roman" w:cs="TimesNewRomanPS-BoldMT"/>
          <w:bCs/>
          <w:sz w:val="24"/>
          <w:szCs w:val="24"/>
        </w:rPr>
        <w:t xml:space="preserve">(2):90-97. </w:t>
      </w:r>
    </w:p>
    <w:p w:rsidR="008C120A" w:rsidRDefault="008C120A"/>
    <w:sectPr w:rsidR="008C12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03F"/>
    <w:rsid w:val="0000503F"/>
    <w:rsid w:val="00570048"/>
    <w:rsid w:val="008C120A"/>
    <w:rsid w:val="00A338F8"/>
    <w:rsid w:val="00EE6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03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04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03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04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354</Words>
  <Characters>2021</Characters>
  <Application>Microsoft Office Word</Application>
  <DocSecurity>0</DocSecurity>
  <Lines>16</Lines>
  <Paragraphs>4</Paragraphs>
  <ScaleCrop>false</ScaleCrop>
  <Company/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Garima Poddar</dc:creator>
  <cp:keywords/>
  <dc:description/>
  <cp:lastModifiedBy>tania andrabi</cp:lastModifiedBy>
  <cp:revision>4</cp:revision>
  <dcterms:created xsi:type="dcterms:W3CDTF">2019-06-28T04:21:00Z</dcterms:created>
  <dcterms:modified xsi:type="dcterms:W3CDTF">2019-10-16T07:59:00Z</dcterms:modified>
</cp:coreProperties>
</file>