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250" w:rsidRPr="0044296D" w:rsidRDefault="00936250" w:rsidP="00017875">
      <w:pPr>
        <w:pStyle w:val="chapternumber"/>
        <w:suppressAutoHyphens/>
        <w:spacing w:line="480" w:lineRule="auto"/>
        <w:ind w:left="0"/>
        <w:rPr>
          <w:rStyle w:val="chapternumber0"/>
          <w:rFonts w:ascii="Times New Roman" w:hAnsi="Times New Roman" w:cs="Times New Roman"/>
          <w:b/>
          <w:color w:val="auto"/>
          <w:sz w:val="24"/>
          <w:szCs w:val="24"/>
        </w:rPr>
      </w:pPr>
      <w:r w:rsidRPr="0044296D">
        <w:rPr>
          <w:color w:val="auto"/>
        </w:rPr>
        <w:t xml:space="preserve">29 </w:t>
      </w:r>
      <w:r w:rsidRPr="0044296D">
        <w:rPr>
          <w:bCs w:val="0"/>
          <w:color w:val="auto"/>
        </w:rPr>
        <w:t xml:space="preserve">   </w:t>
      </w:r>
      <w:r w:rsidRPr="0044296D">
        <w:rPr>
          <w:color w:val="auto"/>
        </w:rPr>
        <w:t>Bladder Aspiration (Suprapubic Urine Collection)</w:t>
      </w:r>
      <w:r w:rsidRPr="0044296D" w:rsidDel="00936250">
        <w:rPr>
          <w:color w:val="auto"/>
        </w:rPr>
        <w:t xml:space="preserve"> </w:t>
      </w:r>
    </w:p>
    <w:p w:rsidR="00017875" w:rsidRPr="00936250" w:rsidRDefault="00017875" w:rsidP="00017875">
      <w:pPr>
        <w:pStyle w:val="chapternumber"/>
        <w:suppressAutoHyphens/>
        <w:spacing w:line="480" w:lineRule="auto"/>
        <w:ind w:left="0"/>
        <w:rPr>
          <w:rStyle w:val="chapternumber0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36250">
        <w:rPr>
          <w:rStyle w:val="chapternumber0"/>
          <w:rFonts w:ascii="Times New Roman" w:hAnsi="Times New Roman" w:cs="Times New Roman"/>
          <w:b/>
          <w:color w:val="000000"/>
          <w:sz w:val="24"/>
          <w:szCs w:val="24"/>
        </w:rPr>
        <w:t>Selected References</w:t>
      </w:r>
      <w:bookmarkStart w:id="0" w:name="_GoBack"/>
      <w:bookmarkEnd w:id="0"/>
    </w:p>
    <w:p w:rsidR="00017875" w:rsidRPr="00F80D9F" w:rsidRDefault="00017875" w:rsidP="00017875">
      <w:pPr>
        <w:pStyle w:val="chapternumber"/>
        <w:suppressAutoHyphens/>
        <w:spacing w:line="480" w:lineRule="auto"/>
        <w:ind w:left="0"/>
        <w:rPr>
          <w:rStyle w:val="chapternumber0"/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F80D9F">
        <w:rPr>
          <w:rStyle w:val="chapternumber0"/>
          <w:rFonts w:ascii="Times New Roman" w:hAnsi="Times New Roman" w:cs="Times New Roman"/>
          <w:color w:val="000000"/>
          <w:sz w:val="24"/>
          <w:szCs w:val="24"/>
        </w:rPr>
        <w:t>Badiee</w:t>
      </w:r>
      <w:proofErr w:type="spellEnd"/>
      <w:r w:rsidRPr="00F80D9F">
        <w:rPr>
          <w:rStyle w:val="chapternumber0"/>
          <w:rFonts w:ascii="Times New Roman" w:hAnsi="Times New Roman" w:cs="Times New Roman"/>
          <w:color w:val="000000"/>
          <w:sz w:val="24"/>
          <w:szCs w:val="24"/>
        </w:rPr>
        <w:t xml:space="preserve"> Z, </w:t>
      </w:r>
      <w:proofErr w:type="spellStart"/>
      <w:r w:rsidRPr="00F80D9F">
        <w:rPr>
          <w:rStyle w:val="chapternumber0"/>
          <w:rFonts w:ascii="Times New Roman" w:hAnsi="Times New Roman" w:cs="Times New Roman"/>
          <w:color w:val="000000"/>
          <w:sz w:val="24"/>
          <w:szCs w:val="24"/>
        </w:rPr>
        <w:t>Sadeghnia</w:t>
      </w:r>
      <w:proofErr w:type="spellEnd"/>
      <w:r w:rsidRPr="00F80D9F">
        <w:rPr>
          <w:rStyle w:val="chapternumber0"/>
          <w:rFonts w:ascii="Times New Roman" w:hAnsi="Times New Roman" w:cs="Times New Roman"/>
          <w:color w:val="000000"/>
          <w:sz w:val="24"/>
          <w:szCs w:val="24"/>
        </w:rPr>
        <w:t xml:space="preserve"> A, Zarean N. Suprapubic </w:t>
      </w:r>
      <w:r w:rsidRPr="00BC7802">
        <w:rPr>
          <w:rStyle w:val="chapternumber0"/>
          <w:rFonts w:ascii="Times New Roman" w:hAnsi="Times New Roman" w:cs="Times New Roman"/>
          <w:color w:val="000000"/>
          <w:sz w:val="24"/>
          <w:szCs w:val="24"/>
        </w:rPr>
        <w:t>bladder aspiration or urethral catheterization: which is more painful in uncircumcised male newborns</w:t>
      </w:r>
      <w:r w:rsidRPr="00F80D9F">
        <w:rPr>
          <w:rStyle w:val="chapternumber0"/>
          <w:rFonts w:ascii="Times New Roman" w:hAnsi="Times New Roman" w:cs="Times New Roman"/>
          <w:color w:val="000000"/>
          <w:sz w:val="24"/>
          <w:szCs w:val="24"/>
        </w:rPr>
        <w:t xml:space="preserve">? </w:t>
      </w:r>
      <w:r w:rsidRPr="00410523">
        <w:rPr>
          <w:rStyle w:val="chapternumber0"/>
          <w:rFonts w:ascii="Times New Roman" w:hAnsi="Times New Roman"/>
          <w:i/>
          <w:color w:val="000000"/>
          <w:sz w:val="24"/>
        </w:rPr>
        <w:t>Int J Prev Med</w:t>
      </w:r>
      <w:r w:rsidRPr="00F80D9F">
        <w:rPr>
          <w:rStyle w:val="chapternumber0"/>
          <w:rFonts w:ascii="Times New Roman" w:hAnsi="Times New Roman" w:cs="Times New Roman"/>
          <w:color w:val="000000"/>
          <w:sz w:val="24"/>
          <w:szCs w:val="24"/>
        </w:rPr>
        <w:t>. 2014;5(9):1125-</w:t>
      </w:r>
      <w:r>
        <w:rPr>
          <w:rStyle w:val="chapternumber0"/>
          <w:rFonts w:ascii="Times New Roman" w:hAnsi="Times New Roman" w:cs="Times New Roman"/>
          <w:color w:val="000000"/>
          <w:sz w:val="24"/>
          <w:szCs w:val="24"/>
        </w:rPr>
        <w:t>11</w:t>
      </w:r>
      <w:r w:rsidRPr="00F80D9F">
        <w:rPr>
          <w:rStyle w:val="chapternumber0"/>
          <w:rFonts w:ascii="Times New Roman" w:hAnsi="Times New Roman" w:cs="Times New Roman"/>
          <w:color w:val="000000"/>
          <w:sz w:val="24"/>
          <w:szCs w:val="24"/>
        </w:rPr>
        <w:t>30.</w:t>
      </w:r>
    </w:p>
    <w:p w:rsidR="00017875" w:rsidRPr="00F80D9F" w:rsidRDefault="00017875" w:rsidP="00017875">
      <w:pPr>
        <w:pStyle w:val="figurecaption"/>
        <w:suppressAutoHyphens/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F80D9F">
        <w:rPr>
          <w:rFonts w:ascii="Times New Roman" w:hAnsi="Times New Roman" w:cs="Times New Roman"/>
          <w:bCs/>
          <w:sz w:val="24"/>
          <w:szCs w:val="24"/>
        </w:rPr>
        <w:t xml:space="preserve">Božičnik S, Díez Recinos A, Moreno Cantó MC, et al. [Ultrasound-guided suprapubic bladder aspiration increases the success of the technique in infants less than 4 months-old]. </w:t>
      </w:r>
      <w:r w:rsidRPr="00410523">
        <w:rPr>
          <w:rFonts w:ascii="Times New Roman" w:hAnsi="Times New Roman"/>
          <w:i/>
          <w:sz w:val="24"/>
        </w:rPr>
        <w:t>An Pediatr (Barc)</w:t>
      </w:r>
      <w:r w:rsidRPr="00F80D9F">
        <w:rPr>
          <w:rFonts w:ascii="Times New Roman" w:hAnsi="Times New Roman" w:cs="Times New Roman"/>
          <w:bCs/>
          <w:sz w:val="24"/>
          <w:szCs w:val="24"/>
        </w:rPr>
        <w:t>. 2013;78(5):321-</w:t>
      </w:r>
      <w:r>
        <w:rPr>
          <w:rFonts w:ascii="Times New Roman" w:hAnsi="Times New Roman" w:cs="Times New Roman"/>
          <w:bCs/>
          <w:sz w:val="24"/>
          <w:szCs w:val="24"/>
        </w:rPr>
        <w:t>32</w:t>
      </w:r>
      <w:r w:rsidRPr="00F80D9F">
        <w:rPr>
          <w:rFonts w:ascii="Times New Roman" w:hAnsi="Times New Roman" w:cs="Times New Roman"/>
          <w:bCs/>
          <w:sz w:val="24"/>
          <w:szCs w:val="24"/>
        </w:rPr>
        <w:t>5.</w:t>
      </w:r>
    </w:p>
    <w:p w:rsidR="00017875" w:rsidRPr="00F80D9F" w:rsidRDefault="00017875" w:rsidP="00017875">
      <w:pPr>
        <w:pStyle w:val="figurecaption"/>
        <w:suppressAutoHyphens/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F80D9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80D9F">
        <w:rPr>
          <w:rFonts w:ascii="Times New Roman" w:hAnsi="Times New Roman" w:cs="Times New Roman"/>
          <w:bCs/>
          <w:sz w:val="24"/>
          <w:szCs w:val="24"/>
        </w:rPr>
        <w:t xml:space="preserve">El-Naggar W, Yiu A, Mohamed A, et al. Comparison of pain during two methods of urine collection in preterm infants. </w:t>
      </w:r>
      <w:r w:rsidRPr="00410523">
        <w:rPr>
          <w:rFonts w:ascii="Times New Roman" w:hAnsi="Times New Roman"/>
          <w:i/>
          <w:sz w:val="24"/>
        </w:rPr>
        <w:t>Pediatrics</w:t>
      </w:r>
      <w:r w:rsidRPr="00F80D9F">
        <w:rPr>
          <w:rFonts w:ascii="Times New Roman" w:hAnsi="Times New Roman" w:cs="Times New Roman"/>
          <w:bCs/>
          <w:sz w:val="24"/>
          <w:szCs w:val="24"/>
        </w:rPr>
        <w:t>. 2010;125(6):1224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F80D9F">
        <w:rPr>
          <w:rFonts w:ascii="Times New Roman" w:hAnsi="Times New Roman" w:cs="Times New Roman"/>
          <w:bCs/>
          <w:sz w:val="24"/>
          <w:szCs w:val="24"/>
        </w:rPr>
        <w:t>1229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17875" w:rsidRPr="00F80D9F" w:rsidRDefault="00017875" w:rsidP="00017875">
      <w:pPr>
        <w:pStyle w:val="chapternumber"/>
        <w:suppressAutoHyphens/>
        <w:spacing w:line="480" w:lineRule="auto"/>
        <w:ind w:left="0"/>
        <w:rPr>
          <w:rStyle w:val="chapternumber0"/>
          <w:rFonts w:ascii="Times New Roman" w:hAnsi="Times New Roman" w:cs="Times New Roman"/>
          <w:bCs/>
          <w:color w:val="000000"/>
          <w:sz w:val="24"/>
          <w:szCs w:val="24"/>
        </w:rPr>
      </w:pPr>
      <w:r w:rsidRPr="00F80D9F">
        <w:rPr>
          <w:rStyle w:val="chapternumber0"/>
          <w:rFonts w:ascii="Times New Roman" w:hAnsi="Times New Roman" w:cs="Times New Roman"/>
          <w:color w:val="000000"/>
          <w:sz w:val="24"/>
          <w:szCs w:val="24"/>
        </w:rPr>
        <w:t xml:space="preserve">Ghaffari V, Fattahi S, Taheri M, et al. The comparison of pain caused by suprapubic aspiration and transurethral catheterization methods for sterile urine collection in neonates: a randomized controlled study. </w:t>
      </w:r>
      <w:r w:rsidRPr="00F80D9F">
        <w:rPr>
          <w:rStyle w:val="chapternumber0"/>
          <w:rFonts w:ascii="Times New Roman" w:hAnsi="Times New Roman" w:cs="Times New Roman"/>
          <w:i/>
          <w:color w:val="000000"/>
          <w:sz w:val="24"/>
          <w:szCs w:val="24"/>
        </w:rPr>
        <w:t>Sci</w:t>
      </w:r>
      <w:r w:rsidRPr="00410523">
        <w:rPr>
          <w:rStyle w:val="chapternumber0"/>
          <w:rFonts w:ascii="Times New Roman" w:hAnsi="Times New Roman"/>
          <w:i/>
          <w:color w:val="000000"/>
          <w:sz w:val="24"/>
        </w:rPr>
        <w:t xml:space="preserve"> World </w:t>
      </w:r>
      <w:r w:rsidRPr="00F80D9F">
        <w:rPr>
          <w:rStyle w:val="chapternumber0"/>
          <w:rFonts w:ascii="Times New Roman" w:hAnsi="Times New Roman" w:cs="Times New Roman"/>
          <w:i/>
          <w:color w:val="000000"/>
          <w:sz w:val="24"/>
          <w:szCs w:val="24"/>
        </w:rPr>
        <w:t>J</w:t>
      </w:r>
      <w:r w:rsidRPr="00F80D9F">
        <w:rPr>
          <w:rStyle w:val="chapternumber0"/>
          <w:rFonts w:ascii="Times New Roman" w:hAnsi="Times New Roman" w:cs="Times New Roman"/>
          <w:color w:val="000000"/>
          <w:sz w:val="24"/>
          <w:szCs w:val="24"/>
        </w:rPr>
        <w:t xml:space="preserve">. 2014;2014:946924. </w:t>
      </w:r>
    </w:p>
    <w:p w:rsidR="00017875" w:rsidRPr="00F80D9F" w:rsidRDefault="00017875" w:rsidP="00017875">
      <w:pPr>
        <w:pStyle w:val="figurecaption"/>
        <w:suppressAutoHyphens/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F80D9F">
        <w:rPr>
          <w:rFonts w:ascii="Times New Roman" w:hAnsi="Times New Roman" w:cs="Times New Roman"/>
          <w:bCs/>
          <w:sz w:val="24"/>
          <w:szCs w:val="24"/>
        </w:rPr>
        <w:t xml:space="preserve">Kozer E, Rosenbloom E, Goldman D, et al. Pain in infants who are younger than 2 months during suprapubic aspiration and transurethral bladder catheterization: a randomized, controlled study. </w:t>
      </w:r>
      <w:r w:rsidRPr="00410523">
        <w:rPr>
          <w:rFonts w:ascii="Times New Roman" w:hAnsi="Times New Roman"/>
          <w:i/>
          <w:sz w:val="24"/>
        </w:rPr>
        <w:t>Pediatrics</w:t>
      </w:r>
      <w:r w:rsidRPr="00F80D9F">
        <w:rPr>
          <w:rFonts w:ascii="Times New Roman" w:hAnsi="Times New Roman" w:cs="Times New Roman"/>
          <w:bCs/>
          <w:sz w:val="24"/>
          <w:szCs w:val="24"/>
        </w:rPr>
        <w:t>. 2006;118(1):e51-</w:t>
      </w:r>
      <w:r>
        <w:rPr>
          <w:rFonts w:ascii="Times New Roman" w:hAnsi="Times New Roman" w:cs="Times New Roman"/>
          <w:bCs/>
          <w:sz w:val="24"/>
          <w:szCs w:val="24"/>
        </w:rPr>
        <w:t>e5</w:t>
      </w:r>
      <w:r w:rsidRPr="00F80D9F">
        <w:rPr>
          <w:rFonts w:ascii="Times New Roman" w:hAnsi="Times New Roman" w:cs="Times New Roman"/>
          <w:bCs/>
          <w:sz w:val="24"/>
          <w:szCs w:val="24"/>
        </w:rPr>
        <w:t>6.</w:t>
      </w:r>
      <w:bookmarkStart w:id="1" w:name="Display"/>
    </w:p>
    <w:p w:rsidR="00017875" w:rsidRDefault="00017875" w:rsidP="00017875">
      <w:pPr>
        <w:pStyle w:val="figurecaption"/>
        <w:suppressAutoHyphens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>Marin, JR, Shaikh 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0D9F">
        <w:rPr>
          <w:rFonts w:ascii="Times New Roman" w:hAnsi="Times New Roman" w:cs="Times New Roman"/>
          <w:sz w:val="24"/>
          <w:szCs w:val="24"/>
        </w:rPr>
        <w:t>Docimo SG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80D9F">
        <w:rPr>
          <w:rFonts w:ascii="Times New Roman" w:hAnsi="Times New Roman" w:cs="Times New Roman"/>
          <w:sz w:val="24"/>
          <w:szCs w:val="24"/>
        </w:rPr>
        <w:t xml:space="preserve"> et al. Suprapubic </w:t>
      </w:r>
      <w:r w:rsidRPr="00BC7802">
        <w:rPr>
          <w:rFonts w:ascii="Times New Roman" w:hAnsi="Times New Roman" w:cs="Times New Roman"/>
          <w:sz w:val="24"/>
          <w:szCs w:val="24"/>
        </w:rPr>
        <w:t xml:space="preserve">bladder aspiration </w:t>
      </w:r>
      <w:r w:rsidRPr="00F80D9F">
        <w:rPr>
          <w:rFonts w:ascii="Times New Roman" w:hAnsi="Times New Roman" w:cs="Times New Roman"/>
          <w:sz w:val="24"/>
          <w:szCs w:val="24"/>
        </w:rPr>
        <w:t xml:space="preserve">videos in clinical medicine summary points. </w:t>
      </w:r>
      <w:r w:rsidRPr="00410523">
        <w:rPr>
          <w:rFonts w:ascii="Times New Roman" w:hAnsi="Times New Roman"/>
          <w:i/>
          <w:sz w:val="24"/>
        </w:rPr>
        <w:t>N Engl J Med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F80D9F">
        <w:rPr>
          <w:rFonts w:ascii="Times New Roman" w:hAnsi="Times New Roman" w:cs="Times New Roman"/>
          <w:sz w:val="24"/>
          <w:szCs w:val="24"/>
        </w:rPr>
        <w:t xml:space="preserve"> 2014;371:e13.</w:t>
      </w:r>
      <w:bookmarkEnd w:id="1"/>
    </w:p>
    <w:p w:rsidR="005743B4" w:rsidRDefault="005743B4"/>
    <w:sectPr w:rsidR="00574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LTStd-Bold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875"/>
    <w:rsid w:val="00017875"/>
    <w:rsid w:val="0044296D"/>
    <w:rsid w:val="005743B4"/>
    <w:rsid w:val="00610204"/>
    <w:rsid w:val="00936250"/>
    <w:rsid w:val="00C4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">
    <w:name w:val="chapter_number"/>
    <w:basedOn w:val="Normal"/>
    <w:uiPriority w:val="99"/>
    <w:rsid w:val="00017875"/>
    <w:pPr>
      <w:widowControl w:val="0"/>
      <w:autoSpaceDE w:val="0"/>
      <w:autoSpaceDN w:val="0"/>
      <w:adjustRightInd w:val="0"/>
      <w:spacing w:after="0" w:line="288" w:lineRule="auto"/>
      <w:ind w:left="180"/>
      <w:textAlignment w:val="center"/>
    </w:pPr>
    <w:rPr>
      <w:rFonts w:ascii="HelveticaLTStd-Bold" w:eastAsia="Times New Roman" w:hAnsi="HelveticaLTStd-Bold" w:cs="HelveticaLTStd-Bold"/>
      <w:b/>
      <w:bCs/>
      <w:color w:val="0072AE"/>
      <w:sz w:val="36"/>
      <w:szCs w:val="36"/>
    </w:rPr>
  </w:style>
  <w:style w:type="paragraph" w:customStyle="1" w:styleId="figurecaption">
    <w:name w:val="figure_caption"/>
    <w:basedOn w:val="Normal"/>
    <w:uiPriority w:val="99"/>
    <w:rsid w:val="00017875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0" w:line="190" w:lineRule="atLeast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chapternumber0">
    <w:name w:val="chapter_number!"/>
    <w:uiPriority w:val="99"/>
    <w:rsid w:val="00017875"/>
    <w:rPr>
      <w:rFonts w:ascii="HelveticaLTStd-Bold" w:hAnsi="HelveticaLTStd-Bold" w:cs="HelveticaLTStd-Bold"/>
      <w:b/>
      <w:bCs/>
      <w:color w:val="0072AE"/>
      <w:spacing w:val="0"/>
      <w:w w:val="100"/>
      <w:position w:val="0"/>
      <w:sz w:val="36"/>
      <w:szCs w:val="36"/>
      <w:u w:val="none"/>
      <w:vertAlign w:val="baseline"/>
      <w:em w:val="non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2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">
    <w:name w:val="chapter_number"/>
    <w:basedOn w:val="Normal"/>
    <w:uiPriority w:val="99"/>
    <w:rsid w:val="00017875"/>
    <w:pPr>
      <w:widowControl w:val="0"/>
      <w:autoSpaceDE w:val="0"/>
      <w:autoSpaceDN w:val="0"/>
      <w:adjustRightInd w:val="0"/>
      <w:spacing w:after="0" w:line="288" w:lineRule="auto"/>
      <w:ind w:left="180"/>
      <w:textAlignment w:val="center"/>
    </w:pPr>
    <w:rPr>
      <w:rFonts w:ascii="HelveticaLTStd-Bold" w:eastAsia="Times New Roman" w:hAnsi="HelveticaLTStd-Bold" w:cs="HelveticaLTStd-Bold"/>
      <w:b/>
      <w:bCs/>
      <w:color w:val="0072AE"/>
      <w:sz w:val="36"/>
      <w:szCs w:val="36"/>
    </w:rPr>
  </w:style>
  <w:style w:type="paragraph" w:customStyle="1" w:styleId="figurecaption">
    <w:name w:val="figure_caption"/>
    <w:basedOn w:val="Normal"/>
    <w:uiPriority w:val="99"/>
    <w:rsid w:val="00017875"/>
    <w:pPr>
      <w:widowControl w:val="0"/>
      <w:tabs>
        <w:tab w:val="right" w:pos="240"/>
        <w:tab w:val="left" w:pos="360"/>
        <w:tab w:val="right" w:pos="540"/>
        <w:tab w:val="left" w:pos="600"/>
        <w:tab w:val="right" w:pos="780"/>
      </w:tabs>
      <w:autoSpaceDE w:val="0"/>
      <w:autoSpaceDN w:val="0"/>
      <w:adjustRightInd w:val="0"/>
      <w:spacing w:after="0" w:line="190" w:lineRule="atLeast"/>
      <w:textAlignment w:val="center"/>
    </w:pPr>
    <w:rPr>
      <w:rFonts w:ascii="MinionPro-Regular" w:eastAsia="Times New Roman" w:hAnsi="MinionPro-Regular" w:cs="MinionPro-Regular"/>
      <w:color w:val="000000"/>
      <w:sz w:val="17"/>
      <w:szCs w:val="17"/>
    </w:rPr>
  </w:style>
  <w:style w:type="character" w:customStyle="1" w:styleId="chapternumber0">
    <w:name w:val="chapter_number!"/>
    <w:uiPriority w:val="99"/>
    <w:rsid w:val="00017875"/>
    <w:rPr>
      <w:rFonts w:ascii="HelveticaLTStd-Bold" w:hAnsi="HelveticaLTStd-Bold" w:cs="HelveticaLTStd-Bold"/>
      <w:b/>
      <w:bCs/>
      <w:color w:val="0072AE"/>
      <w:spacing w:val="0"/>
      <w:w w:val="100"/>
      <w:position w:val="0"/>
      <w:sz w:val="36"/>
      <w:szCs w:val="36"/>
      <w:u w:val="none"/>
      <w:vertAlign w:val="baseline"/>
      <w:em w:val="non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2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2019-06-17T10:07:00Z</dcterms:created>
  <dcterms:modified xsi:type="dcterms:W3CDTF">2019-10-16T07:47:00Z</dcterms:modified>
</cp:coreProperties>
</file>