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D8" w:rsidRDefault="001100D8" w:rsidP="00AC1ACD">
      <w:pPr>
        <w:pStyle w:val="referencesheading"/>
        <w:spacing w:after="0" w:line="480" w:lineRule="auto"/>
        <w:rPr>
          <w:rFonts w:ascii="Times New Roman" w:hAnsi="Times New Roman" w:cs="TimesNewRomanPS-BoldMT"/>
          <w:color w:val="auto"/>
        </w:rPr>
      </w:pPr>
      <w:r w:rsidRPr="00212ACB">
        <w:rPr>
          <w:rFonts w:ascii="Times New Roman" w:hAnsi="Times New Roman" w:cs="Times New Roman"/>
          <w:color w:val="000000"/>
          <w:sz w:val="36"/>
        </w:rPr>
        <w:t xml:space="preserve"> 148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212ACB">
        <w:rPr>
          <w:rFonts w:ascii="Times New Roman" w:hAnsi="Times New Roman" w:cs="Times New Roman"/>
          <w:color w:val="000000"/>
          <w:sz w:val="36"/>
        </w:rPr>
        <w:t xml:space="preserve"> TORCH (TORCHZ) Infections</w:t>
      </w:r>
    </w:p>
    <w:p w:rsidR="00AC1ACD" w:rsidRPr="004509B6" w:rsidRDefault="00AC1ACD" w:rsidP="00AC1ACD">
      <w:pPr>
        <w:pStyle w:val="referencesheading"/>
        <w:spacing w:after="0" w:line="480" w:lineRule="auto"/>
        <w:rPr>
          <w:rFonts w:ascii="Times New Roman" w:hAnsi="Times New Roman" w:cs="TimesNewRomanPS-BoldMT"/>
          <w:color w:val="auto"/>
        </w:rPr>
      </w:pPr>
      <w:r w:rsidRPr="004509B6">
        <w:rPr>
          <w:rFonts w:ascii="Times New Roman" w:hAnsi="Times New Roman" w:cs="TimesNewRomanPS-BoldMT"/>
          <w:color w:val="auto"/>
        </w:rPr>
        <w:t>Selected Reference</w:t>
      </w:r>
    </w:p>
    <w:p w:rsidR="00AC1ACD" w:rsidRDefault="00AC1ACD" w:rsidP="00AC1ACD">
      <w:pPr>
        <w:pStyle w:val="referencestext"/>
        <w:suppressAutoHyphens/>
        <w:spacing w:after="0" w:line="480" w:lineRule="auto"/>
        <w:rPr>
          <w:rFonts w:ascii="Times New Roman" w:hAnsi="Times New Roman" w:cs="TimesNewRomanPSMT"/>
          <w:color w:val="auto"/>
          <w:sz w:val="24"/>
          <w:szCs w:val="24"/>
        </w:rPr>
      </w:pPr>
      <w:r w:rsidRPr="007769A9">
        <w:rPr>
          <w:rFonts w:ascii="Times New Roman" w:hAnsi="Times New Roman" w:cs="TimesNewRomanPSMT"/>
          <w:color w:val="auto"/>
          <w:sz w:val="24"/>
          <w:szCs w:val="24"/>
        </w:rPr>
        <w:t>Coyne CB, Lazear HM.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 </w:t>
      </w:r>
      <w:r w:rsidRPr="007769A9">
        <w:rPr>
          <w:rFonts w:ascii="Times New Roman" w:hAnsi="Times New Roman" w:cs="TimesNewRomanPSMT"/>
          <w:color w:val="auto"/>
          <w:sz w:val="24"/>
          <w:szCs w:val="24"/>
        </w:rPr>
        <w:t>Zika virus</w:t>
      </w:r>
      <w:r>
        <w:rPr>
          <w:rFonts w:ascii="Times New Roman" w:hAnsi="Times New Roman" w:cs="TimesNewRomanPSMT"/>
          <w:color w:val="auto"/>
          <w:sz w:val="24"/>
          <w:szCs w:val="24"/>
        </w:rPr>
        <w:t>:</w:t>
      </w:r>
      <w:r w:rsidRPr="007769A9">
        <w:rPr>
          <w:rFonts w:ascii="Times New Roman" w:hAnsi="Times New Roman" w:cs="TimesNewRomanPSMT"/>
          <w:color w:val="auto"/>
          <w:sz w:val="24"/>
          <w:szCs w:val="24"/>
        </w:rPr>
        <w:t xml:space="preserve"> reigniting the TORCH. </w:t>
      </w:r>
      <w:r w:rsidRPr="00A3609D">
        <w:rPr>
          <w:rFonts w:ascii="Times New Roman" w:hAnsi="Times New Roman" w:cs="TimesNewRomanPSMT"/>
          <w:i/>
          <w:color w:val="auto"/>
          <w:sz w:val="24"/>
          <w:szCs w:val="24"/>
        </w:rPr>
        <w:t>Nat Rev Microbiol</w:t>
      </w:r>
      <w:r w:rsidRPr="007769A9">
        <w:rPr>
          <w:rFonts w:ascii="Times New Roman" w:hAnsi="Times New Roman" w:cs="TimesNewRomanPSMT"/>
          <w:color w:val="auto"/>
          <w:sz w:val="24"/>
          <w:szCs w:val="24"/>
        </w:rPr>
        <w:t>. 2016;14:707-715</w:t>
      </w:r>
      <w:r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AC1ACD" w:rsidRPr="00A3609D" w:rsidRDefault="00AC1ACD" w:rsidP="00AC1ACD">
      <w:pPr>
        <w:pStyle w:val="referencestext"/>
        <w:suppressAutoHyphens/>
        <w:spacing w:after="0" w:line="480" w:lineRule="auto"/>
        <w:rPr>
          <w:rFonts w:ascii="Times New Roman" w:hAnsi="Times New Roman" w:cs="TimesNewRomanPSMT"/>
          <w:color w:val="auto"/>
          <w:sz w:val="24"/>
          <w:szCs w:val="24"/>
        </w:rPr>
      </w:pPr>
      <w:r w:rsidRPr="007769A9">
        <w:rPr>
          <w:rFonts w:ascii="Times New Roman" w:hAnsi="Times New Roman" w:cs="TimesNewRomanPSMT"/>
          <w:color w:val="auto"/>
          <w:sz w:val="24"/>
          <w:szCs w:val="24"/>
        </w:rPr>
        <w:t>Neu N, Duchon J, Zachariah P.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 </w:t>
      </w:r>
      <w:r w:rsidRPr="007769A9">
        <w:rPr>
          <w:rFonts w:ascii="Times New Roman" w:hAnsi="Times New Roman" w:cs="TimesNewRomanPSMT"/>
          <w:color w:val="auto"/>
          <w:sz w:val="24"/>
          <w:szCs w:val="24"/>
        </w:rPr>
        <w:t>TORCH infections.</w:t>
      </w:r>
      <w:r>
        <w:rPr>
          <w:rFonts w:ascii="Times New Roman" w:hAnsi="Times New Roman" w:cs="TimesNewRomanPSMT"/>
          <w:color w:val="auto"/>
          <w:sz w:val="24"/>
          <w:szCs w:val="24"/>
        </w:rPr>
        <w:t xml:space="preserve"> </w:t>
      </w:r>
      <w:r w:rsidRPr="00A3609D">
        <w:rPr>
          <w:rFonts w:ascii="Times New Roman" w:hAnsi="Times New Roman" w:cs="TimesNewRomanPSMT"/>
          <w:i/>
          <w:color w:val="auto"/>
          <w:sz w:val="24"/>
          <w:szCs w:val="24"/>
        </w:rPr>
        <w:t>Clin Perinatol</w:t>
      </w:r>
      <w:r w:rsidRPr="007769A9">
        <w:rPr>
          <w:rFonts w:ascii="Times New Roman" w:hAnsi="Times New Roman" w:cs="TimesNewRomanPSMT"/>
          <w:color w:val="auto"/>
          <w:sz w:val="24"/>
          <w:szCs w:val="24"/>
        </w:rPr>
        <w:t>. 2015;42:77-103</w:t>
      </w:r>
      <w:r>
        <w:rPr>
          <w:rFonts w:ascii="Times New Roman" w:hAnsi="Times New Roman" w:cs="TimesNewRomanPSMT"/>
          <w:color w:val="auto"/>
          <w:sz w:val="24"/>
          <w:szCs w:val="24"/>
        </w:rPr>
        <w:t>.</w:t>
      </w:r>
    </w:p>
    <w:p w:rsidR="0025181B" w:rsidRDefault="0025181B">
      <w:bookmarkStart w:id="0" w:name="_GoBack"/>
      <w:bookmarkEnd w:id="0"/>
    </w:p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ABD" w:rsidRDefault="00535ABD" w:rsidP="00C66B0C">
      <w:pPr>
        <w:spacing w:after="0" w:line="240" w:lineRule="auto"/>
      </w:pPr>
      <w:r>
        <w:separator/>
      </w:r>
    </w:p>
  </w:endnote>
  <w:endnote w:type="continuationSeparator" w:id="0">
    <w:p w:rsidR="00535ABD" w:rsidRDefault="00535ABD" w:rsidP="00C6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ABD" w:rsidRDefault="00535ABD" w:rsidP="00C66B0C">
      <w:pPr>
        <w:spacing w:after="0" w:line="240" w:lineRule="auto"/>
      </w:pPr>
      <w:r>
        <w:separator/>
      </w:r>
    </w:p>
  </w:footnote>
  <w:footnote w:type="continuationSeparator" w:id="0">
    <w:p w:rsidR="00535ABD" w:rsidRDefault="00535ABD" w:rsidP="00C66B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ACD"/>
    <w:rsid w:val="001100D8"/>
    <w:rsid w:val="00212ACB"/>
    <w:rsid w:val="0025181B"/>
    <w:rsid w:val="00535ABD"/>
    <w:rsid w:val="009719DA"/>
    <w:rsid w:val="00AC1ACD"/>
    <w:rsid w:val="00C66B0C"/>
    <w:rsid w:val="00D156BF"/>
    <w:rsid w:val="00D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AC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AC1ACD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AC1ACD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AC1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1AC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6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B0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0D8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0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0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0D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0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0D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AC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AC1ACD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AC1ACD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AC1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1AC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6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B0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0D8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0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0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0D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0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0D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2019-07-31T12:58:00Z</dcterms:created>
  <dcterms:modified xsi:type="dcterms:W3CDTF">2019-10-17T09:44:00Z</dcterms:modified>
</cp:coreProperties>
</file>