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7E" w:rsidRDefault="001E307E" w:rsidP="00A83E0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463C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106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5463C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Meconium Aspiration</w:t>
      </w:r>
      <w:r w:rsidRPr="005463C1" w:rsidDel="001E307E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A83E05" w:rsidRPr="00330A72" w:rsidRDefault="00A83E05" w:rsidP="00A83E05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330A7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Selected References</w:t>
      </w:r>
      <w:bookmarkStart w:id="0" w:name="_GoBack"/>
      <w:bookmarkEnd w:id="0"/>
    </w:p>
    <w:p w:rsidR="00A83E05" w:rsidRPr="00AE06F5" w:rsidRDefault="00A83E05" w:rsidP="00A83E05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AE06F5">
        <w:rPr>
          <w:rFonts w:ascii="Times New Roman" w:eastAsia="Times New Roman" w:hAnsi="Times New Roman"/>
          <w:color w:val="000000"/>
          <w:sz w:val="24"/>
          <w:szCs w:val="24"/>
        </w:rPr>
        <w:t>Beligere</w:t>
      </w:r>
      <w:proofErr w:type="spellEnd"/>
      <w:r w:rsidRPr="00AE06F5">
        <w:rPr>
          <w:rFonts w:ascii="Times New Roman" w:eastAsia="Times New Roman" w:hAnsi="Times New Roman"/>
          <w:color w:val="000000"/>
          <w:sz w:val="24"/>
          <w:szCs w:val="24"/>
        </w:rPr>
        <w:t xml:space="preserve"> N, Rao R.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E06F5">
        <w:rPr>
          <w:rFonts w:ascii="Times New Roman" w:eastAsia="Times New Roman" w:hAnsi="Times New Roman"/>
          <w:color w:val="000000"/>
          <w:sz w:val="24"/>
          <w:szCs w:val="24"/>
        </w:rPr>
        <w:t xml:space="preserve">Neurodevelopmental outcome of infants with meconium aspiration syndrome: report of a study and literature review. </w:t>
      </w:r>
      <w:r w:rsidRPr="00CE3BA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J Perinatol</w:t>
      </w:r>
      <w:r w:rsidRPr="00AE06F5">
        <w:rPr>
          <w:rFonts w:ascii="Times New Roman" w:eastAsia="Times New Roman" w:hAnsi="Times New Roman"/>
          <w:iCs/>
          <w:color w:val="000000"/>
          <w:sz w:val="24"/>
          <w:szCs w:val="24"/>
        </w:rPr>
        <w:t>.</w:t>
      </w:r>
      <w:r w:rsidRPr="00AE06F5">
        <w:rPr>
          <w:rFonts w:ascii="Times New Roman" w:eastAsia="Times New Roman" w:hAnsi="Times New Roman"/>
          <w:color w:val="000000"/>
          <w:sz w:val="24"/>
          <w:szCs w:val="24"/>
        </w:rPr>
        <w:t xml:space="preserve"> 2008;28:s93</w:t>
      </w:r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AE06F5">
        <w:rPr>
          <w:rFonts w:ascii="Times New Roman" w:eastAsia="Times New Roman" w:hAnsi="Times New Roman"/>
          <w:color w:val="000000"/>
          <w:sz w:val="24"/>
          <w:szCs w:val="24"/>
        </w:rPr>
        <w:t>s101.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A83E05" w:rsidRPr="00AE06F5" w:rsidRDefault="0071780D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hyperlink r:id="rId7" w:tgtFrame="_blank" w:history="1">
        <w:r w:rsidR="00A83E05" w:rsidRPr="00AE06F5">
          <w:rPr>
            <w:rFonts w:ascii="Times New Roman" w:eastAsia="Times New Roman" w:hAnsi="Times New Roman"/>
            <w:color w:val="000000"/>
            <w:sz w:val="24"/>
            <w:szCs w:val="24"/>
          </w:rPr>
          <w:t>Chen IL, Ou-Yang MC, Chen FS, et al</w:t>
        </w:r>
      </w:hyperlink>
      <w:r w:rsidR="00A83E05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A83E05" w:rsidRPr="00AE06F5">
        <w:rPr>
          <w:rFonts w:ascii="Times New Roman" w:eastAsia="Times New Roman" w:hAnsi="Times New Roman"/>
          <w:color w:val="000000"/>
          <w:sz w:val="24"/>
          <w:szCs w:val="24"/>
        </w:rPr>
        <w:t xml:space="preserve"> High aspartate aminotransferase level predicts poor neurodevelopmental outcome in infants with meconium aspiration syndrome. </w:t>
      </w:r>
      <w:r w:rsidR="00A83E05" w:rsidRPr="00CE3BA0">
        <w:rPr>
          <w:rFonts w:ascii="Times New Roman" w:eastAsia="Times New Roman" w:hAnsi="Times New Roman"/>
          <w:i/>
          <w:color w:val="000000"/>
          <w:sz w:val="24"/>
          <w:szCs w:val="24"/>
        </w:rPr>
        <w:t>Am J Perinatol.</w:t>
      </w:r>
      <w:r w:rsidR="00A83E05" w:rsidRPr="00AE06F5">
        <w:rPr>
          <w:rFonts w:ascii="Times New Roman" w:eastAsia="Times New Roman" w:hAnsi="Times New Roman"/>
          <w:color w:val="000000"/>
          <w:sz w:val="24"/>
          <w:szCs w:val="24"/>
        </w:rPr>
        <w:t xml:space="preserve"> 2014</w:t>
      </w:r>
      <w:r w:rsidR="00A83E05">
        <w:rPr>
          <w:rFonts w:ascii="Times New Roman" w:eastAsia="Times New Roman" w:hAnsi="Times New Roman"/>
          <w:color w:val="000000"/>
          <w:sz w:val="24"/>
          <w:szCs w:val="24"/>
        </w:rPr>
        <w:t>;</w:t>
      </w:r>
      <w:r w:rsidR="00A83E05" w:rsidRPr="00AE06F5">
        <w:rPr>
          <w:rFonts w:ascii="Times New Roman" w:eastAsia="Times New Roman" w:hAnsi="Times New Roman"/>
          <w:color w:val="000000"/>
          <w:sz w:val="24"/>
          <w:szCs w:val="24"/>
        </w:rPr>
        <w:t>31(10):845-</w:t>
      </w:r>
      <w:r w:rsidR="00A83E05">
        <w:rPr>
          <w:rFonts w:ascii="Times New Roman" w:eastAsia="Times New Roman" w:hAnsi="Times New Roman"/>
          <w:color w:val="000000"/>
          <w:sz w:val="24"/>
          <w:szCs w:val="24"/>
        </w:rPr>
        <w:t>8</w:t>
      </w:r>
      <w:r w:rsidR="00A83E05" w:rsidRPr="00AE06F5">
        <w:rPr>
          <w:rFonts w:ascii="Times New Roman" w:eastAsia="Times New Roman" w:hAnsi="Times New Roman"/>
          <w:color w:val="000000"/>
          <w:sz w:val="24"/>
          <w:szCs w:val="24"/>
        </w:rPr>
        <w:t xml:space="preserve">50. </w:t>
      </w:r>
    </w:p>
    <w:p w:rsidR="00A83E05" w:rsidRPr="00E570DE" w:rsidRDefault="0071780D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hyperlink r:id="rId8" w:history="1"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De Luca D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9" w:history="1">
        <w:proofErr w:type="spellStart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Tingay</w:t>
        </w:r>
        <w:proofErr w:type="spellEnd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DG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0" w:history="1"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van </w:t>
        </w:r>
        <w:proofErr w:type="spellStart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Kaam</w:t>
        </w:r>
        <w:proofErr w:type="spellEnd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A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et al.</w:t>
      </w:r>
      <w:r w:rsidR="00A83E05"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83E05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H</w:t>
      </w:r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ypothermia and</w:t>
      </w:r>
      <w:r w:rsidR="001E307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shd w:val="clear" w:color="auto" w:fill="FFCCFF"/>
        </w:rPr>
        <w:t>meconium aspiration syndrome</w:t>
      </w:r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: international multicenter retrospective cohort study.</w:t>
      </w:r>
      <w:r w:rsidR="00A83E05"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1" w:tooltip="American journal of respiratory and critical care medicine." w:history="1">
        <w:r w:rsidR="00A83E05" w:rsidRPr="00CE3BA0">
          <w:rPr>
            <w:rFonts w:ascii="Times New Roman" w:eastAsia="Times New Roman" w:hAnsi="Times New Roman"/>
            <w:i/>
            <w:color w:val="000000"/>
            <w:sz w:val="24"/>
            <w:szCs w:val="24"/>
          </w:rPr>
          <w:t>Am J Respir Crit Care Med.</w:t>
        </w:r>
      </w:hyperlink>
      <w:r w:rsidR="001E307E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2016</w:t>
      </w:r>
      <w:proofErr w:type="gramStart"/>
      <w:r w:rsidR="00A83E05" w:rsidRPr="00E570DE">
        <w:rPr>
          <w:rFonts w:ascii="Times New Roman" w:eastAsia="Times New Roman" w:hAnsi="Times New Roman"/>
          <w:color w:val="000000"/>
          <w:sz w:val="24"/>
          <w:szCs w:val="24"/>
        </w:rPr>
        <w:t>;194</w:t>
      </w:r>
      <w:proofErr w:type="gramEnd"/>
      <w:r w:rsidR="00A83E05"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(3):381-384. </w:t>
      </w:r>
    </w:p>
    <w:p w:rsidR="00A83E05" w:rsidRPr="00E570DE" w:rsidRDefault="00A83E05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Hofmeyr GJ, Xu H, Eke AC. Amnioinfusion for meconium-stained liquor in labour. </w:t>
      </w:r>
      <w:r w:rsidRPr="00CE3BA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Cochrane Database Syst Rev.</w:t>
      </w:r>
      <w:r w:rsidRPr="00075F0F">
        <w:rPr>
          <w:rFonts w:ascii="Times New Roman" w:eastAsia="Times New Roman" w:hAnsi="Times New Roman"/>
          <w:color w:val="000000"/>
          <w:sz w:val="24"/>
          <w:szCs w:val="24"/>
        </w:rPr>
        <w:t xml:space="preserve"> 2014</w:t>
      </w: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;23(1):CD000014. </w:t>
      </w:r>
    </w:p>
    <w:p w:rsidR="00A83E05" w:rsidRPr="00A56114" w:rsidRDefault="0071780D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2" w:history="1"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Kelly LE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3" w:history="1">
        <w:proofErr w:type="spellStart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Shivananda</w:t>
        </w:r>
        <w:proofErr w:type="spellEnd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S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4" w:history="1"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Murthy P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 xml:space="preserve">et al. </w:t>
      </w:r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Antibiotics for neonates born through</w:t>
      </w:r>
      <w:r w:rsidR="001E307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shd w:val="clear" w:color="auto" w:fill="FFCCFF"/>
        </w:rPr>
        <w:t>meconium</w:t>
      </w:r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-stained amniotic fluid.</w:t>
      </w:r>
      <w:r w:rsidR="00A83E05"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83E05" w:rsidRPr="00CE3BA0">
        <w:rPr>
          <w:rFonts w:ascii="Times New Roman" w:eastAsia="Times New Roman" w:hAnsi="Times New Roman"/>
          <w:i/>
          <w:color w:val="000000"/>
          <w:sz w:val="24"/>
          <w:szCs w:val="24"/>
        </w:rPr>
        <w:t>C</w:t>
      </w:r>
      <w:hyperlink r:id="rId15" w:tooltip="The Cochrane database of systematic reviews." w:history="1">
        <w:r w:rsidR="00A83E05" w:rsidRPr="00CE3BA0">
          <w:rPr>
            <w:rFonts w:ascii="Times New Roman" w:eastAsia="Times New Roman" w:hAnsi="Times New Roman"/>
            <w:i/>
            <w:color w:val="000000"/>
            <w:sz w:val="24"/>
            <w:szCs w:val="24"/>
          </w:rPr>
          <w:t>ochrane Database Syst Rev.</w:t>
        </w:r>
      </w:hyperlink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2017</w:t>
      </w:r>
      <w:proofErr w:type="gramStart"/>
      <w:r w:rsidR="00A83E05" w:rsidRPr="00E570DE">
        <w:rPr>
          <w:rFonts w:ascii="Times New Roman" w:eastAsia="Times New Roman" w:hAnsi="Times New Roman"/>
          <w:color w:val="000000"/>
          <w:sz w:val="24"/>
          <w:szCs w:val="24"/>
        </w:rPr>
        <w:t>;6:CD006183</w:t>
      </w:r>
      <w:proofErr w:type="gramEnd"/>
      <w:r w:rsidR="00A83E05"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A83E05" w:rsidRPr="00E570DE" w:rsidRDefault="0071780D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6" w:history="1">
        <w:proofErr w:type="gramStart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Kim B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7" w:history="1"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Oh SY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8" w:history="1"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Kim JS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gramEnd"/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proofErr w:type="gramStart"/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Placental lesions in</w:t>
      </w:r>
      <w:r w:rsidR="001E307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r w:rsidR="00A83E05" w:rsidRPr="00A56114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shd w:val="clear" w:color="auto" w:fill="FFCCFF"/>
        </w:rPr>
        <w:t>meconium aspiration syndrome</w:t>
      </w:r>
      <w:r w:rsidR="00A83E05" w:rsidRPr="0056078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.</w:t>
      </w:r>
      <w:proofErr w:type="gramEnd"/>
      <w:r w:rsidR="00A83E05" w:rsidRPr="00460106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 xml:space="preserve"> </w:t>
      </w:r>
      <w:hyperlink r:id="rId19" w:tooltip="Journal of pathology and translational medicine." w:history="1">
        <w:r w:rsidR="00A83E05" w:rsidRPr="00CE3BA0">
          <w:rPr>
            <w:rFonts w:ascii="Times New Roman" w:eastAsia="Times New Roman" w:hAnsi="Times New Roman"/>
            <w:i/>
            <w:color w:val="000000"/>
            <w:sz w:val="24"/>
            <w:szCs w:val="24"/>
          </w:rPr>
          <w:t>J Pathol Transl Med.</w:t>
        </w:r>
      </w:hyperlink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83E05" w:rsidRPr="003D2A0D">
        <w:rPr>
          <w:rFonts w:ascii="Times New Roman" w:eastAsia="Times New Roman" w:hAnsi="Times New Roman"/>
          <w:color w:val="000000"/>
          <w:sz w:val="24"/>
          <w:szCs w:val="24"/>
        </w:rPr>
        <w:t>2017</w:t>
      </w:r>
      <w:proofErr w:type="gramStart"/>
      <w:r w:rsidR="00A83E05" w:rsidRPr="003D2A0D">
        <w:rPr>
          <w:rFonts w:ascii="Times New Roman" w:eastAsia="Times New Roman" w:hAnsi="Times New Roman"/>
          <w:color w:val="000000"/>
          <w:sz w:val="24"/>
          <w:szCs w:val="24"/>
        </w:rPr>
        <w:t>;51</w:t>
      </w:r>
      <w:proofErr w:type="gramEnd"/>
      <w:r w:rsidR="00A83E05" w:rsidRPr="003D2A0D">
        <w:rPr>
          <w:rFonts w:ascii="Times New Roman" w:eastAsia="Times New Roman" w:hAnsi="Times New Roman"/>
          <w:color w:val="000000"/>
          <w:sz w:val="24"/>
          <w:szCs w:val="24"/>
        </w:rPr>
        <w:t>(5):488-498.</w:t>
      </w:r>
    </w:p>
    <w:p w:rsidR="00A83E05" w:rsidRPr="00E570DE" w:rsidRDefault="0071780D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hyperlink r:id="rId20" w:history="1"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Liu J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21" w:history="1"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Cao HY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22" w:history="1"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Fu W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proofErr w:type="gramStart"/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Lung ultrasonography to diagnose</w:t>
      </w:r>
      <w:r w:rsidR="001E307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shd w:val="clear" w:color="auto" w:fill="FFCCFF"/>
        </w:rPr>
        <w:t>meconium aspiration syndrome</w:t>
      </w:r>
      <w:r w:rsidR="001E307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r w:rsidR="00A83E05" w:rsidRPr="00A56114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of t</w:t>
      </w:r>
      <w:r w:rsidR="00A83E05" w:rsidRPr="0056078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he newborn.</w:t>
      </w:r>
      <w:proofErr w:type="gramEnd"/>
      <w:r w:rsidR="00A83E05" w:rsidRPr="0056078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hyperlink r:id="rId23" w:tooltip="The Journal of international medical research." w:history="1">
        <w:r w:rsidR="00A83E05" w:rsidRPr="00CE3BA0">
          <w:rPr>
            <w:rFonts w:ascii="Times New Roman" w:eastAsia="Times New Roman" w:hAnsi="Times New Roman"/>
            <w:i/>
            <w:color w:val="000000"/>
            <w:sz w:val="24"/>
            <w:szCs w:val="24"/>
          </w:rPr>
          <w:t>Int Med Res</w:t>
        </w:r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.</w:t>
        </w:r>
      </w:hyperlink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2016</w:t>
      </w:r>
      <w:proofErr w:type="gramStart"/>
      <w:r w:rsidR="00A83E05" w:rsidRPr="00E570DE">
        <w:rPr>
          <w:rFonts w:ascii="Times New Roman" w:eastAsia="Times New Roman" w:hAnsi="Times New Roman"/>
          <w:color w:val="000000"/>
          <w:sz w:val="24"/>
          <w:szCs w:val="24"/>
        </w:rPr>
        <w:t>;44</w:t>
      </w:r>
      <w:proofErr w:type="gramEnd"/>
      <w:r w:rsidR="00A83E05" w:rsidRPr="00E570DE">
        <w:rPr>
          <w:rFonts w:ascii="Times New Roman" w:eastAsia="Times New Roman" w:hAnsi="Times New Roman"/>
          <w:color w:val="000000"/>
          <w:sz w:val="24"/>
          <w:szCs w:val="24"/>
        </w:rPr>
        <w:t>(6):1534-1542.</w:t>
      </w:r>
    </w:p>
    <w:p w:rsidR="00A83E05" w:rsidRPr="00075F0F" w:rsidRDefault="0071780D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hyperlink r:id="rId24" w:history="1">
        <w:proofErr w:type="spellStart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Mikolka</w:t>
        </w:r>
        <w:proofErr w:type="spellEnd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P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25" w:history="1">
        <w:proofErr w:type="spellStart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Kopincova</w:t>
        </w:r>
        <w:proofErr w:type="spellEnd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J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26" w:history="1">
        <w:proofErr w:type="spellStart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>Mikusiakova</w:t>
        </w:r>
        <w:proofErr w:type="spellEnd"/>
        <w:r w:rsidR="00A83E05" w:rsidRPr="00E570DE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LT</w:t>
        </w:r>
      </w:hyperlink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1E30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et al.</w:t>
      </w:r>
      <w:r w:rsidR="00A83E0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="00A83E05" w:rsidRPr="00E570D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ntiinflammatory effect of N-</w:t>
      </w:r>
      <w:r w:rsidR="00A83E05" w:rsidRPr="00A56114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acetylcysteine combined with exogenous surfactant in</w:t>
      </w:r>
      <w:r w:rsidR="001E307E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  <w:r w:rsidR="00A83E05" w:rsidRPr="0056078E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shd w:val="clear" w:color="auto" w:fill="FFCCFF"/>
        </w:rPr>
        <w:t>meconium</w:t>
      </w:r>
      <w:r w:rsidR="00A83E05" w:rsidRPr="00460106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-induced lung injury.</w:t>
      </w:r>
      <w:r w:rsidR="00A83E05" w:rsidRPr="005114F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27" w:tooltip="Advances in experimental medicine and biology." w:history="1">
        <w:r w:rsidR="00A83E05" w:rsidRPr="00CE3BA0">
          <w:rPr>
            <w:rFonts w:ascii="Times New Roman" w:eastAsia="Times New Roman" w:hAnsi="Times New Roman"/>
            <w:i/>
            <w:color w:val="000000"/>
            <w:sz w:val="24"/>
            <w:szCs w:val="24"/>
          </w:rPr>
          <w:t>Adv Exp Med Biol.</w:t>
        </w:r>
      </w:hyperlink>
      <w:r w:rsidR="001E307E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2016</w:t>
      </w:r>
      <w:proofErr w:type="gramStart"/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>;934:63</w:t>
      </w:r>
      <w:proofErr w:type="gramEnd"/>
      <w:r w:rsidR="00A83E05" w:rsidRPr="00075F0F">
        <w:rPr>
          <w:rFonts w:ascii="Times New Roman" w:eastAsia="Times New Roman" w:hAnsi="Times New Roman"/>
          <w:color w:val="000000"/>
          <w:sz w:val="24"/>
          <w:szCs w:val="24"/>
        </w:rPr>
        <w:t xml:space="preserve">-75. </w:t>
      </w:r>
    </w:p>
    <w:p w:rsidR="00A83E05" w:rsidRPr="00075F0F" w:rsidRDefault="00A83E05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Natarajan CK, Sankar MJ, Jain K, Agarwal R, Paul VK. Surfactant therapy and antibiotics in neonates with meconium aspiration syndrome: a systemic review and meta-analysis. </w:t>
      </w:r>
      <w:r w:rsidRPr="00CE3BA0">
        <w:rPr>
          <w:rFonts w:ascii="Times New Roman" w:eastAsia="Times New Roman" w:hAnsi="Times New Roman"/>
          <w:i/>
          <w:color w:val="000000"/>
          <w:sz w:val="24"/>
          <w:szCs w:val="24"/>
        </w:rPr>
        <w:t>J Perinatol.</w:t>
      </w:r>
      <w:r w:rsidRPr="00075F0F">
        <w:rPr>
          <w:rFonts w:ascii="Times New Roman" w:eastAsia="Times New Roman" w:hAnsi="Times New Roman"/>
          <w:color w:val="000000"/>
          <w:sz w:val="24"/>
          <w:szCs w:val="24"/>
        </w:rPr>
        <w:t xml:space="preserve"> 2016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>Suppl 1</w:t>
      </w:r>
      <w:r>
        <w:rPr>
          <w:rFonts w:ascii="Times New Roman" w:eastAsia="Times New Roman" w:hAnsi="Times New Roman"/>
          <w:color w:val="000000"/>
          <w:sz w:val="24"/>
          <w:szCs w:val="24"/>
        </w:rPr>
        <w:t>)</w:t>
      </w:r>
      <w:r w:rsidRPr="00075F0F">
        <w:rPr>
          <w:rFonts w:ascii="Times New Roman" w:eastAsia="Times New Roman" w:hAnsi="Times New Roman"/>
          <w:color w:val="000000"/>
          <w:sz w:val="24"/>
          <w:szCs w:val="24"/>
        </w:rPr>
        <w:t>:S49-</w:t>
      </w:r>
      <w:r>
        <w:rPr>
          <w:rFonts w:ascii="Times New Roman" w:eastAsia="Times New Roman" w:hAnsi="Times New Roman"/>
          <w:color w:val="000000"/>
          <w:sz w:val="24"/>
          <w:szCs w:val="24"/>
        </w:rPr>
        <w:t>S4</w:t>
      </w:r>
      <w:r w:rsidRPr="00075F0F">
        <w:rPr>
          <w:rFonts w:ascii="Times New Roman" w:eastAsia="Times New Roman" w:hAnsi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A83E05" w:rsidRPr="0056078E" w:rsidRDefault="00A83E05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6F4AF5">
        <w:rPr>
          <w:rFonts w:ascii="Times New Roman" w:eastAsia="Times New Roman" w:hAnsi="Times New Roman"/>
          <w:color w:val="000000"/>
          <w:sz w:val="24"/>
          <w:szCs w:val="24"/>
        </w:rPr>
        <w:t xml:space="preserve">Shahed AE, Dargaville PA, Ohlsson A, Soll R. Surfactant for meconium aspiration syndrome in term and late preterm infants. </w:t>
      </w:r>
      <w:r w:rsidRPr="00CE3BA0">
        <w:rPr>
          <w:rFonts w:ascii="Times New Roman" w:eastAsia="Times New Roman" w:hAnsi="Times New Roman"/>
          <w:i/>
          <w:color w:val="000000"/>
          <w:sz w:val="24"/>
          <w:szCs w:val="24"/>
        </w:rPr>
        <w:t>Cochrane Database Syst Rev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E570DE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2014;</w:t>
      </w:r>
      <w:r w:rsidRPr="003D2A0D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12:CD002054.</w:t>
      </w:r>
      <w:r w:rsidRPr="00075F0F" w:rsidDel="003D2A0D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A83E05" w:rsidRPr="00075F0F" w:rsidRDefault="00A83E05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5114F3">
        <w:rPr>
          <w:rFonts w:ascii="Times New Roman" w:eastAsia="Times New Roman" w:hAnsi="Times New Roman"/>
          <w:color w:val="000000"/>
          <w:sz w:val="24"/>
          <w:szCs w:val="24"/>
        </w:rPr>
        <w:t xml:space="preserve">Shama S, Clark S, Abubakar K, et al. Tidal volume requirement in mechanically ventilated infants with meconium aspiration syndrome. </w:t>
      </w:r>
      <w:r w:rsidRPr="00CE3BA0">
        <w:rPr>
          <w:rFonts w:ascii="Times New Roman" w:eastAsia="Times New Roman" w:hAnsi="Times New Roman"/>
          <w:i/>
          <w:color w:val="000000"/>
          <w:sz w:val="24"/>
          <w:szCs w:val="24"/>
        </w:rPr>
        <w:t>Am J Perinatol</w:t>
      </w:r>
      <w:r w:rsidRPr="00075F0F">
        <w:rPr>
          <w:rFonts w:ascii="Times New Roman" w:eastAsia="Times New Roman" w:hAnsi="Times New Roman"/>
          <w:color w:val="000000"/>
          <w:sz w:val="24"/>
          <w:szCs w:val="24"/>
        </w:rPr>
        <w:t>. 2015:32(10):916-</w:t>
      </w:r>
      <w:r>
        <w:rPr>
          <w:rFonts w:ascii="Times New Roman" w:eastAsia="Times New Roman" w:hAnsi="Times New Roman"/>
          <w:color w:val="000000"/>
          <w:sz w:val="24"/>
          <w:szCs w:val="24"/>
        </w:rPr>
        <w:t>91</w:t>
      </w:r>
      <w:r w:rsidRPr="00075F0F">
        <w:rPr>
          <w:rFonts w:ascii="Times New Roman" w:eastAsia="Times New Roman" w:hAnsi="Times New Roman"/>
          <w:color w:val="000000"/>
          <w:sz w:val="24"/>
          <w:szCs w:val="24"/>
        </w:rPr>
        <w:t>9.</w:t>
      </w:r>
    </w:p>
    <w:p w:rsidR="00A83E05" w:rsidRPr="00E570DE" w:rsidRDefault="00A83E05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>Szczapa T, Gadzinowski J.</w:t>
      </w:r>
      <w:r w:rsidR="006519F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Use of </w:t>
      </w:r>
      <w:proofErr w:type="spellStart"/>
      <w:r w:rsidRPr="00E570DE">
        <w:rPr>
          <w:rFonts w:ascii="Times New Roman" w:eastAsia="Times New Roman" w:hAnsi="Times New Roman"/>
          <w:color w:val="000000"/>
          <w:sz w:val="24"/>
          <w:szCs w:val="24"/>
        </w:rPr>
        <w:t>heliox</w:t>
      </w:r>
      <w:proofErr w:type="spellEnd"/>
      <w:r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 in the management of neonates with meconium aspiration syndrome. </w:t>
      </w:r>
      <w:r w:rsidRPr="00CE3BA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Neonatology</w:t>
      </w:r>
      <w:r w:rsidRPr="00075F0F">
        <w:rPr>
          <w:rFonts w:ascii="Times New Roman" w:eastAsia="Times New Roman" w:hAnsi="Times New Roman"/>
          <w:iCs/>
          <w:color w:val="000000"/>
          <w:sz w:val="24"/>
          <w:szCs w:val="24"/>
        </w:rPr>
        <w:t>.</w:t>
      </w: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 xml:space="preserve"> 2011;100:265</w:t>
      </w:r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>270.</w:t>
      </w:r>
    </w:p>
    <w:p w:rsidR="00A83E05" w:rsidRPr="00330A72" w:rsidRDefault="00A83E05" w:rsidP="00A83E0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480" w:lineRule="auto"/>
        <w:textAlignment w:val="center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A56114">
        <w:rPr>
          <w:rFonts w:ascii="Times New Roman" w:eastAsia="Times New Roman" w:hAnsi="Times New Roman"/>
          <w:color w:val="000000"/>
          <w:sz w:val="24"/>
          <w:szCs w:val="24"/>
        </w:rPr>
        <w:t xml:space="preserve">Vain NE, Balton DG. Meconium “aspiration” (or respiratory distress associated with meconium-stained fluid?). </w:t>
      </w:r>
      <w:r w:rsidRPr="00CE3BA0">
        <w:rPr>
          <w:rFonts w:ascii="Times New Roman" w:eastAsia="Times New Roman" w:hAnsi="Times New Roman"/>
          <w:i/>
          <w:color w:val="000000"/>
          <w:sz w:val="24"/>
          <w:szCs w:val="24"/>
        </w:rPr>
        <w:t>Semin Fetal Neonatal Med</w:t>
      </w:r>
      <w:r w:rsidRPr="00075F0F">
        <w:rPr>
          <w:rFonts w:ascii="Times New Roman" w:eastAsia="Times New Roman" w:hAnsi="Times New Roman"/>
          <w:color w:val="000000"/>
          <w:sz w:val="24"/>
          <w:szCs w:val="24"/>
        </w:rPr>
        <w:t>. 2017</w:t>
      </w:r>
      <w:r w:rsidRPr="00E570DE">
        <w:rPr>
          <w:rFonts w:ascii="Times New Roman" w:eastAsia="Times New Roman" w:hAnsi="Times New Roman"/>
          <w:color w:val="000000"/>
          <w:sz w:val="24"/>
          <w:szCs w:val="24"/>
        </w:rPr>
        <w:t>;22(4):214-219.</w:t>
      </w:r>
    </w:p>
    <w:p w:rsidR="00485E7D" w:rsidRDefault="00485E7D"/>
    <w:sectPr w:rsidR="00485E7D">
      <w:head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80D" w:rsidRDefault="0071780D">
      <w:pPr>
        <w:spacing w:after="0" w:line="240" w:lineRule="auto"/>
      </w:pPr>
      <w:r>
        <w:separator/>
      </w:r>
    </w:p>
  </w:endnote>
  <w:endnote w:type="continuationSeparator" w:id="0">
    <w:p w:rsidR="0071780D" w:rsidRDefault="0071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80D" w:rsidRDefault="0071780D">
      <w:pPr>
        <w:spacing w:after="0" w:line="240" w:lineRule="auto"/>
      </w:pPr>
      <w:r>
        <w:separator/>
      </w:r>
    </w:p>
  </w:footnote>
  <w:footnote w:type="continuationSeparator" w:id="0">
    <w:p w:rsidR="0071780D" w:rsidRDefault="0071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7E" w:rsidRDefault="001E307E" w:rsidP="001E307E">
    <w:pPr>
      <w:tabs>
        <w:tab w:val="center" w:pos="4680"/>
        <w:tab w:val="right" w:pos="9360"/>
      </w:tabs>
    </w:pPr>
    <w:r>
      <w:t>Neonatology 8</w:t>
    </w:r>
    <w:r>
      <w:rPr>
        <w:vertAlign w:val="superscript"/>
      </w:rPr>
      <w:t>th</w:t>
    </w:r>
    <w:r>
      <w:t xml:space="preserve"> Ed. </w:t>
    </w:r>
    <w:r>
      <w:tab/>
      <w:t>106</w:t>
    </w:r>
    <w:r w:rsidRPr="001E4237">
      <w:t>.</w:t>
    </w:r>
    <w:r>
      <w:t xml:space="preserve"> </w:t>
    </w:r>
    <w:r w:rsidRPr="001E4237">
      <w:t>Meconium Aspiration</w:t>
    </w:r>
    <w:r>
      <w:t xml:space="preserve">        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5463C1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5463C1">
      <w:rPr>
        <w:b/>
        <w:noProof/>
      </w:rPr>
      <w:t>2</w:t>
    </w:r>
    <w:r>
      <w:rPr>
        <w:b/>
      </w:rPr>
      <w:fldChar w:fldCharType="end"/>
    </w:r>
  </w:p>
  <w:p w:rsidR="001E307E" w:rsidRDefault="001E3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E05"/>
    <w:rsid w:val="001E307E"/>
    <w:rsid w:val="002C3F94"/>
    <w:rsid w:val="00485E7D"/>
    <w:rsid w:val="005463C1"/>
    <w:rsid w:val="006519F9"/>
    <w:rsid w:val="0071780D"/>
    <w:rsid w:val="007419A6"/>
    <w:rsid w:val="00A8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0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E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E0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07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0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E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E0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0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-ncbi-nlm-nih-gov.proxy1.lib.tju.edu/pubmed/?term=De%20Luca%20D%5BAuthor%5D&amp;cauthor=true&amp;cauthor_uid=27479063" TargetMode="External"/><Relationship Id="rId13" Type="http://schemas.openxmlformats.org/officeDocument/2006/relationships/hyperlink" Target="https://www-ncbi-nlm-nih-gov.proxy1.lib.tju.edu/pubmed/?term=Shivananda%20S%5BAuthor%5D&amp;cauthor=true&amp;cauthor_uid=28658507" TargetMode="External"/><Relationship Id="rId18" Type="http://schemas.openxmlformats.org/officeDocument/2006/relationships/hyperlink" Target="https://www-ncbi-nlm-nih-gov.proxy1.lib.tju.edu/pubmed/?term=Kim%20JS%5BAuthor%5D&amp;cauthor=true&amp;cauthor_uid=28793392" TargetMode="External"/><Relationship Id="rId26" Type="http://schemas.openxmlformats.org/officeDocument/2006/relationships/hyperlink" Target="https://www-ncbi-nlm-nih-gov.proxy1.lib.tju.edu/pubmed/?term=Mikusiakova%20LT%5BAuthor%5D&amp;cauthor=true&amp;cauthor_uid=2728319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-ncbi-nlm-nih-gov.proxy1.lib.tju.edu/pubmed/?term=Cao%20HY%5BAuthor%5D&amp;cauthor=true&amp;cauthor_uid=27807253" TargetMode="External"/><Relationship Id="rId7" Type="http://schemas.openxmlformats.org/officeDocument/2006/relationships/hyperlink" Target="http://www.ncbi.nlm.nih.gov/entrez/query.fcgi?cmd=Retrieve&amp;db=PubMed&amp;dopt=Abstract&amp;list_uids=24347255" TargetMode="External"/><Relationship Id="rId12" Type="http://schemas.openxmlformats.org/officeDocument/2006/relationships/hyperlink" Target="https://www-ncbi-nlm-nih-gov.proxy1.lib.tju.edu/pubmed/?term=Kelly%20LE%5BAuthor%5D&amp;cauthor=true&amp;cauthor_uid=28658507" TargetMode="External"/><Relationship Id="rId17" Type="http://schemas.openxmlformats.org/officeDocument/2006/relationships/hyperlink" Target="https://www-ncbi-nlm-nih-gov.proxy1.lib.tju.edu/pubmed/?term=Oh%20SY%5BAuthor%5D&amp;cauthor=true&amp;cauthor_uid=28793392" TargetMode="External"/><Relationship Id="rId25" Type="http://schemas.openxmlformats.org/officeDocument/2006/relationships/hyperlink" Target="https://www-ncbi-nlm-nih-gov.proxy1.lib.tju.edu/pubmed/?term=Kopincova%20J%5BAuthor%5D&amp;cauthor=true&amp;cauthor_uid=2728319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-ncbi-nlm-nih-gov.proxy1.lib.tju.edu/pubmed/?term=Kim%20B%5BAuthor%5D&amp;cauthor=true&amp;cauthor_uid=28793392" TargetMode="External"/><Relationship Id="rId20" Type="http://schemas.openxmlformats.org/officeDocument/2006/relationships/hyperlink" Target="https://www-ncbi-nlm-nih-gov.proxy1.lib.tju.edu/pubmed/?term=Liu%20J%5BAuthor%5D&amp;cauthor=true&amp;cauthor_uid=27807253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-ncbi-nlm-nih-gov.proxy1.lib.tju.edu/pubmed/27479063" TargetMode="External"/><Relationship Id="rId24" Type="http://schemas.openxmlformats.org/officeDocument/2006/relationships/hyperlink" Target="https://www-ncbi-nlm-nih-gov.proxy1.lib.tju.edu/pubmed/?term=Mikolka%20P%5BAuthor%5D&amp;cauthor=true&amp;cauthor_uid=2728319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-ncbi-nlm-nih-gov.proxy1.lib.tju.edu/pubmed/28658507" TargetMode="External"/><Relationship Id="rId23" Type="http://schemas.openxmlformats.org/officeDocument/2006/relationships/hyperlink" Target="https://www-ncbi-nlm-nih-gov.proxy1.lib.tju.edu/pubmed/27807253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-ncbi-nlm-nih-gov.proxy1.lib.tju.edu/pubmed/?term=van%20Kaam%20A%5BAuthor%5D&amp;cauthor=true&amp;cauthor_uid=27479063" TargetMode="External"/><Relationship Id="rId19" Type="http://schemas.openxmlformats.org/officeDocument/2006/relationships/hyperlink" Target="https://www-ncbi-nlm-nih-gov.proxy1.lib.tju.edu/pubmed/287933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-ncbi-nlm-nih-gov.proxy1.lib.tju.edu/pubmed/?term=Tingay%20DG%5BAuthor%5D&amp;cauthor=true&amp;cauthor_uid=27479063" TargetMode="External"/><Relationship Id="rId14" Type="http://schemas.openxmlformats.org/officeDocument/2006/relationships/hyperlink" Target="https://www-ncbi-nlm-nih-gov.proxy1.lib.tju.edu/pubmed/?term=Murthy%20P%5BAuthor%5D&amp;cauthor=true&amp;cauthor_uid=28658507" TargetMode="External"/><Relationship Id="rId22" Type="http://schemas.openxmlformats.org/officeDocument/2006/relationships/hyperlink" Target="https://www-ncbi-nlm-nih-gov.proxy1.lib.tju.edu/pubmed/?term=Fu%20W%5BAuthor%5D&amp;cauthor=true&amp;cauthor_uid=27807253" TargetMode="External"/><Relationship Id="rId27" Type="http://schemas.openxmlformats.org/officeDocument/2006/relationships/hyperlink" Target="https://www-ncbi-nlm-nih-gov.proxy1.lib.tju.edu/pubmed/2728319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2019-07-18T09:52:00Z</dcterms:created>
  <dcterms:modified xsi:type="dcterms:W3CDTF">2019-10-16T08:12:00Z</dcterms:modified>
</cp:coreProperties>
</file>